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EAF6D" w14:textId="77777777" w:rsidR="00F35991" w:rsidRPr="006248B3" w:rsidRDefault="00F35991" w:rsidP="00957282">
      <w:pPr>
        <w:adjustRightInd w:val="0"/>
        <w:snapToGrid w:val="0"/>
        <w:spacing w:beforeLines="150" w:before="360" w:afterLines="100" w:after="240"/>
        <w:jc w:val="center"/>
        <w:rPr>
          <w:rFonts w:asciiTheme="minorEastAsia" w:eastAsiaTheme="minorEastAsia" w:hAnsiTheme="minorEastAsia" w:hint="eastAsia"/>
          <w:b/>
          <w:bCs/>
          <w:sz w:val="32"/>
          <w:szCs w:val="32"/>
        </w:rPr>
      </w:pPr>
      <w:r w:rsidRPr="006248B3">
        <w:rPr>
          <w:rFonts w:asciiTheme="minorEastAsia" w:eastAsiaTheme="minorEastAsia" w:hAnsiTheme="minorEastAsia" w:hint="eastAsia"/>
          <w:b/>
          <w:bCs/>
          <w:sz w:val="32"/>
          <w:szCs w:val="32"/>
        </w:rPr>
        <w:t>CRAA认证协议</w:t>
      </w:r>
    </w:p>
    <w:p w14:paraId="688CA0CB" w14:textId="66A1A0D6" w:rsidR="00F35991" w:rsidRPr="00DD4335" w:rsidRDefault="00750D4F" w:rsidP="00861E2D">
      <w:pPr>
        <w:adjustRightInd w:val="0"/>
        <w:snapToGrid w:val="0"/>
        <w:ind w:leftChars="1500" w:left="3150"/>
        <w:jc w:val="left"/>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协议</w:t>
      </w:r>
      <w:r w:rsidR="00F35991" w:rsidRPr="00DD4335">
        <w:rPr>
          <w:rFonts w:asciiTheme="minorEastAsia" w:eastAsiaTheme="minorEastAsia" w:hAnsiTheme="minorEastAsia" w:hint="eastAsia"/>
          <w:color w:val="000000" w:themeColor="text1"/>
          <w:sz w:val="24"/>
          <w:szCs w:val="24"/>
        </w:rPr>
        <w:t>编号：</w:t>
      </w:r>
    </w:p>
    <w:p w14:paraId="76016E6C" w14:textId="77777777" w:rsidR="00F35991" w:rsidRPr="006248B3" w:rsidRDefault="00F35991" w:rsidP="00861E2D">
      <w:pPr>
        <w:adjustRightInd w:val="0"/>
        <w:snapToGrid w:val="0"/>
        <w:jc w:val="center"/>
        <w:rPr>
          <w:rFonts w:asciiTheme="minorEastAsia" w:eastAsiaTheme="minorEastAsia" w:hAnsiTheme="minorEastAsia" w:hint="eastAsia"/>
          <w:sz w:val="24"/>
          <w:szCs w:val="24"/>
        </w:rPr>
      </w:pPr>
    </w:p>
    <w:p w14:paraId="2FF62DE8" w14:textId="77777777" w:rsidR="00F35991" w:rsidRPr="006248B3" w:rsidRDefault="00F35991" w:rsidP="008C7FCC">
      <w:pPr>
        <w:adjustRightInd w:val="0"/>
        <w:snapToGrid w:val="0"/>
        <w:spacing w:afterLines="50" w:after="12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认证双方基本信息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1130"/>
        <w:gridCol w:w="471"/>
        <w:gridCol w:w="809"/>
        <w:gridCol w:w="567"/>
        <w:gridCol w:w="709"/>
        <w:gridCol w:w="1843"/>
        <w:gridCol w:w="708"/>
        <w:gridCol w:w="2834"/>
      </w:tblGrid>
      <w:tr w:rsidR="00F35991" w:rsidRPr="006248B3" w14:paraId="03605F76" w14:textId="77777777" w:rsidTr="008C4C9F">
        <w:trPr>
          <w:trHeight w:val="454"/>
        </w:trPr>
        <w:tc>
          <w:tcPr>
            <w:tcW w:w="9071" w:type="dxa"/>
            <w:gridSpan w:val="8"/>
            <w:tcBorders>
              <w:top w:val="nil"/>
              <w:left w:val="nil"/>
              <w:bottom w:val="single" w:sz="4" w:space="0" w:color="auto"/>
              <w:right w:val="nil"/>
            </w:tcBorders>
            <w:shd w:val="clear" w:color="auto" w:fill="auto"/>
          </w:tcPr>
          <w:p w14:paraId="124BDCC0"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bCs/>
                <w:sz w:val="24"/>
                <w:szCs w:val="24"/>
              </w:rPr>
            </w:pPr>
            <w:r w:rsidRPr="006248B3">
              <w:rPr>
                <w:rFonts w:asciiTheme="minorEastAsia" w:eastAsiaTheme="minorEastAsia" w:hAnsiTheme="minorEastAsia" w:hint="eastAsia"/>
                <w:b/>
                <w:bCs/>
                <w:sz w:val="24"/>
                <w:szCs w:val="24"/>
              </w:rPr>
              <w:t>申请方</w:t>
            </w:r>
          </w:p>
        </w:tc>
      </w:tr>
      <w:tr w:rsidR="00F35991" w:rsidRPr="006248B3" w14:paraId="5EFE661E" w14:textId="77777777" w:rsidTr="008C4C9F">
        <w:trPr>
          <w:trHeight w:val="454"/>
        </w:trPr>
        <w:tc>
          <w:tcPr>
            <w:tcW w:w="1130" w:type="dxa"/>
            <w:tcBorders>
              <w:top w:val="single" w:sz="4" w:space="0" w:color="auto"/>
            </w:tcBorders>
            <w:shd w:val="clear" w:color="auto" w:fill="auto"/>
          </w:tcPr>
          <w:p w14:paraId="233ADDB4" w14:textId="77777777" w:rsidR="00F35991"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单位</w:t>
            </w:r>
            <w:r w:rsidR="00F35991" w:rsidRPr="006248B3">
              <w:rPr>
                <w:rFonts w:asciiTheme="minorEastAsia" w:eastAsiaTheme="minorEastAsia" w:hAnsiTheme="minorEastAsia" w:hint="eastAsia"/>
                <w:sz w:val="24"/>
                <w:szCs w:val="24"/>
              </w:rPr>
              <w:t>名称</w:t>
            </w:r>
          </w:p>
        </w:tc>
        <w:tc>
          <w:tcPr>
            <w:tcW w:w="7941" w:type="dxa"/>
            <w:gridSpan w:val="7"/>
            <w:tcBorders>
              <w:top w:val="single" w:sz="4" w:space="0" w:color="auto"/>
            </w:tcBorders>
            <w:shd w:val="clear" w:color="auto" w:fill="auto"/>
          </w:tcPr>
          <w:p w14:paraId="2457FFD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p>
        </w:tc>
      </w:tr>
      <w:tr w:rsidR="006248B3" w:rsidRPr="006248B3" w14:paraId="1C603F05" w14:textId="77777777" w:rsidTr="008C4C9F">
        <w:trPr>
          <w:trHeight w:val="454"/>
        </w:trPr>
        <w:tc>
          <w:tcPr>
            <w:tcW w:w="1130" w:type="dxa"/>
            <w:shd w:val="clear" w:color="auto" w:fill="auto"/>
          </w:tcPr>
          <w:p w14:paraId="60A081A3" w14:textId="77777777" w:rsidR="006248B3" w:rsidRPr="006248B3" w:rsidDel="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统一社会信用代码</w:t>
            </w:r>
          </w:p>
        </w:tc>
        <w:tc>
          <w:tcPr>
            <w:tcW w:w="7941" w:type="dxa"/>
            <w:gridSpan w:val="7"/>
            <w:shd w:val="clear" w:color="auto" w:fill="auto"/>
          </w:tcPr>
          <w:p w14:paraId="089A23E8" w14:textId="77777777" w:rsidR="006248B3"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p>
        </w:tc>
      </w:tr>
      <w:tr w:rsidR="00F35991" w:rsidRPr="006248B3" w14:paraId="762BB163" w14:textId="77777777" w:rsidTr="008C4C9F">
        <w:trPr>
          <w:trHeight w:val="454"/>
        </w:trPr>
        <w:tc>
          <w:tcPr>
            <w:tcW w:w="1130" w:type="dxa"/>
            <w:shd w:val="clear" w:color="auto" w:fill="auto"/>
          </w:tcPr>
          <w:p w14:paraId="335E5E16"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法人代表</w:t>
            </w:r>
          </w:p>
        </w:tc>
        <w:tc>
          <w:tcPr>
            <w:tcW w:w="7941" w:type="dxa"/>
            <w:gridSpan w:val="7"/>
            <w:shd w:val="clear" w:color="auto" w:fill="auto"/>
          </w:tcPr>
          <w:p w14:paraId="464C3F78"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782F10BD" w14:textId="77777777" w:rsidTr="008C4C9F">
        <w:trPr>
          <w:trHeight w:val="454"/>
        </w:trPr>
        <w:tc>
          <w:tcPr>
            <w:tcW w:w="1130" w:type="dxa"/>
            <w:shd w:val="clear" w:color="auto" w:fill="auto"/>
          </w:tcPr>
          <w:p w14:paraId="05411828"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联 系 人</w:t>
            </w:r>
          </w:p>
        </w:tc>
        <w:tc>
          <w:tcPr>
            <w:tcW w:w="1280" w:type="dxa"/>
            <w:gridSpan w:val="2"/>
            <w:shd w:val="clear" w:color="auto" w:fill="auto"/>
          </w:tcPr>
          <w:p w14:paraId="2D486D4E"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c>
          <w:tcPr>
            <w:tcW w:w="1276" w:type="dxa"/>
            <w:gridSpan w:val="2"/>
            <w:shd w:val="clear" w:color="auto" w:fill="auto"/>
          </w:tcPr>
          <w:p w14:paraId="4E961AB5" w14:textId="77777777" w:rsidR="00F35991" w:rsidRPr="006248B3" w:rsidRDefault="00B43605"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Pr>
                <w:rFonts w:asciiTheme="minorEastAsia" w:eastAsiaTheme="minorEastAsia" w:hAnsiTheme="minorEastAsia" w:hint="eastAsia"/>
                <w:sz w:val="24"/>
                <w:szCs w:val="24"/>
              </w:rPr>
              <w:t>固定</w:t>
            </w:r>
            <w:r w:rsidR="00F35991" w:rsidRPr="006248B3">
              <w:rPr>
                <w:rFonts w:asciiTheme="minorEastAsia" w:eastAsiaTheme="minorEastAsia" w:hAnsiTheme="minorEastAsia" w:hint="eastAsia"/>
                <w:sz w:val="24"/>
                <w:szCs w:val="24"/>
              </w:rPr>
              <w:t>电话</w:t>
            </w:r>
          </w:p>
        </w:tc>
        <w:tc>
          <w:tcPr>
            <w:tcW w:w="1843" w:type="dxa"/>
            <w:shd w:val="clear" w:color="auto" w:fill="auto"/>
          </w:tcPr>
          <w:p w14:paraId="6F8B75A1"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c>
          <w:tcPr>
            <w:tcW w:w="708" w:type="dxa"/>
            <w:shd w:val="clear" w:color="auto" w:fill="auto"/>
          </w:tcPr>
          <w:p w14:paraId="542CA68F"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邮箱</w:t>
            </w:r>
          </w:p>
        </w:tc>
        <w:tc>
          <w:tcPr>
            <w:tcW w:w="2834" w:type="dxa"/>
            <w:shd w:val="clear" w:color="auto" w:fill="auto"/>
          </w:tcPr>
          <w:p w14:paraId="4FFEAC91"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8C4C9F" w:rsidRPr="006248B3" w14:paraId="4B464821" w14:textId="77777777" w:rsidTr="008C4C9F">
        <w:trPr>
          <w:trHeight w:val="454"/>
        </w:trPr>
        <w:tc>
          <w:tcPr>
            <w:tcW w:w="1130" w:type="dxa"/>
            <w:tcBorders>
              <w:bottom w:val="single" w:sz="4" w:space="0" w:color="auto"/>
            </w:tcBorders>
            <w:shd w:val="clear" w:color="auto" w:fill="auto"/>
          </w:tcPr>
          <w:p w14:paraId="40A2093D"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通讯地址</w:t>
            </w:r>
          </w:p>
        </w:tc>
        <w:tc>
          <w:tcPr>
            <w:tcW w:w="7941" w:type="dxa"/>
            <w:gridSpan w:val="7"/>
            <w:tcBorders>
              <w:bottom w:val="single" w:sz="4" w:space="0" w:color="auto"/>
            </w:tcBorders>
            <w:shd w:val="clear" w:color="auto" w:fill="auto"/>
          </w:tcPr>
          <w:p w14:paraId="630ED676"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37A2F8FD" w14:textId="77777777" w:rsidTr="008C4C9F">
        <w:trPr>
          <w:trHeight w:val="454"/>
        </w:trPr>
        <w:tc>
          <w:tcPr>
            <w:tcW w:w="1601" w:type="dxa"/>
            <w:gridSpan w:val="2"/>
            <w:tcBorders>
              <w:bottom w:val="single" w:sz="4" w:space="0" w:color="auto"/>
            </w:tcBorders>
            <w:shd w:val="clear" w:color="auto" w:fill="auto"/>
          </w:tcPr>
          <w:p w14:paraId="6249FCF7"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认证产品品牌</w:t>
            </w:r>
          </w:p>
        </w:tc>
        <w:tc>
          <w:tcPr>
            <w:tcW w:w="7470" w:type="dxa"/>
            <w:gridSpan w:val="6"/>
            <w:tcBorders>
              <w:bottom w:val="single" w:sz="4" w:space="0" w:color="auto"/>
            </w:tcBorders>
            <w:shd w:val="clear" w:color="auto" w:fill="auto"/>
          </w:tcPr>
          <w:p w14:paraId="4B7A8DE9"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0CF54DCC" w14:textId="77777777" w:rsidTr="008C4C9F">
        <w:trPr>
          <w:trHeight w:val="129"/>
        </w:trPr>
        <w:tc>
          <w:tcPr>
            <w:tcW w:w="9071" w:type="dxa"/>
            <w:gridSpan w:val="8"/>
            <w:tcBorders>
              <w:top w:val="single" w:sz="4" w:space="0" w:color="auto"/>
              <w:left w:val="nil"/>
              <w:bottom w:val="nil"/>
              <w:right w:val="nil"/>
            </w:tcBorders>
            <w:shd w:val="clear" w:color="auto" w:fill="auto"/>
          </w:tcPr>
          <w:p w14:paraId="0236D77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p>
        </w:tc>
      </w:tr>
      <w:tr w:rsidR="00F35991" w:rsidRPr="006248B3" w14:paraId="202FC1CA" w14:textId="77777777" w:rsidTr="008C4C9F">
        <w:trPr>
          <w:trHeight w:val="454"/>
        </w:trPr>
        <w:tc>
          <w:tcPr>
            <w:tcW w:w="9071" w:type="dxa"/>
            <w:gridSpan w:val="8"/>
            <w:tcBorders>
              <w:top w:val="nil"/>
              <w:left w:val="nil"/>
              <w:bottom w:val="single" w:sz="4" w:space="0" w:color="auto"/>
              <w:right w:val="nil"/>
            </w:tcBorders>
            <w:shd w:val="clear" w:color="auto" w:fill="auto"/>
          </w:tcPr>
          <w:p w14:paraId="39B642DC"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sz w:val="24"/>
                <w:szCs w:val="24"/>
              </w:rPr>
            </w:pPr>
            <w:r w:rsidRPr="006248B3">
              <w:rPr>
                <w:rFonts w:asciiTheme="minorEastAsia" w:eastAsiaTheme="minorEastAsia" w:hAnsiTheme="minorEastAsia" w:hint="eastAsia"/>
                <w:b/>
                <w:bCs/>
                <w:sz w:val="24"/>
                <w:szCs w:val="24"/>
              </w:rPr>
              <w:t>认证方</w:t>
            </w:r>
          </w:p>
        </w:tc>
      </w:tr>
      <w:tr w:rsidR="00F35991" w:rsidRPr="006248B3" w14:paraId="339BF1B5" w14:textId="77777777" w:rsidTr="008C4C9F">
        <w:trPr>
          <w:trHeight w:val="454"/>
        </w:trPr>
        <w:tc>
          <w:tcPr>
            <w:tcW w:w="1130" w:type="dxa"/>
            <w:tcBorders>
              <w:top w:val="single" w:sz="4" w:space="0" w:color="auto"/>
            </w:tcBorders>
            <w:shd w:val="clear" w:color="auto" w:fill="auto"/>
          </w:tcPr>
          <w:p w14:paraId="632A1EB3" w14:textId="77777777" w:rsidR="00F35991" w:rsidRPr="006248B3" w:rsidRDefault="00A5609E"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单位</w:t>
            </w:r>
            <w:r w:rsidR="00F35991" w:rsidRPr="006248B3">
              <w:rPr>
                <w:rFonts w:asciiTheme="minorEastAsia" w:eastAsiaTheme="minorEastAsia" w:hAnsiTheme="minorEastAsia" w:hint="eastAsia"/>
                <w:sz w:val="24"/>
                <w:szCs w:val="24"/>
              </w:rPr>
              <w:t>名称</w:t>
            </w:r>
          </w:p>
        </w:tc>
        <w:tc>
          <w:tcPr>
            <w:tcW w:w="7941" w:type="dxa"/>
            <w:gridSpan w:val="7"/>
            <w:tcBorders>
              <w:top w:val="single" w:sz="4" w:space="0" w:color="auto"/>
            </w:tcBorders>
            <w:shd w:val="clear" w:color="auto" w:fill="auto"/>
          </w:tcPr>
          <w:p w14:paraId="61E89B5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
                <w:bCs/>
                <w:sz w:val="24"/>
                <w:szCs w:val="24"/>
              </w:rPr>
            </w:pPr>
            <w:r w:rsidRPr="006248B3">
              <w:rPr>
                <w:rFonts w:asciiTheme="minorEastAsia" w:eastAsiaTheme="minorEastAsia" w:hAnsiTheme="minorEastAsia" w:hint="eastAsia"/>
                <w:sz w:val="24"/>
                <w:szCs w:val="24"/>
              </w:rPr>
              <w:t>北京中冷通质量认证中心有限公司</w:t>
            </w:r>
          </w:p>
        </w:tc>
      </w:tr>
      <w:tr w:rsidR="006248B3" w:rsidRPr="006248B3" w14:paraId="2A0A98A4" w14:textId="77777777" w:rsidTr="008C4C9F">
        <w:trPr>
          <w:trHeight w:val="454"/>
        </w:trPr>
        <w:tc>
          <w:tcPr>
            <w:tcW w:w="1130" w:type="dxa"/>
            <w:tcBorders>
              <w:top w:val="single" w:sz="4" w:space="0" w:color="auto"/>
            </w:tcBorders>
            <w:shd w:val="clear" w:color="auto" w:fill="auto"/>
          </w:tcPr>
          <w:p w14:paraId="009480D4" w14:textId="77777777" w:rsidR="006248B3" w:rsidRPr="006248B3" w:rsidRDefault="006248B3"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统一社会信用代码</w:t>
            </w:r>
          </w:p>
        </w:tc>
        <w:tc>
          <w:tcPr>
            <w:tcW w:w="7941" w:type="dxa"/>
            <w:gridSpan w:val="7"/>
            <w:tcBorders>
              <w:top w:val="single" w:sz="4" w:space="0" w:color="auto"/>
            </w:tcBorders>
            <w:shd w:val="clear" w:color="auto" w:fill="auto"/>
            <w:vAlign w:val="center"/>
          </w:tcPr>
          <w:p w14:paraId="5C1EF0D9" w14:textId="77777777" w:rsidR="006248B3" w:rsidRPr="006248B3" w:rsidRDefault="00323EDA" w:rsidP="00323EDA">
            <w:pPr>
              <w:adjustRightInd w:val="0"/>
              <w:snapToGrid w:val="0"/>
              <w:spacing w:beforeLines="25" w:before="60" w:afterLines="25" w:after="60"/>
              <w:ind w:rightChars="-50" w:right="-105"/>
              <w:rPr>
                <w:rFonts w:asciiTheme="minorEastAsia" w:eastAsiaTheme="minorEastAsia" w:hAnsiTheme="minorEastAsia" w:hint="eastAsia"/>
                <w:sz w:val="24"/>
                <w:szCs w:val="24"/>
              </w:rPr>
            </w:pPr>
            <w:r w:rsidRPr="00323EDA">
              <w:rPr>
                <w:rFonts w:asciiTheme="minorEastAsia" w:eastAsiaTheme="minorEastAsia" w:hAnsiTheme="minorEastAsia"/>
                <w:sz w:val="24"/>
                <w:szCs w:val="24"/>
              </w:rPr>
              <w:t>9111010275962306XN</w:t>
            </w:r>
          </w:p>
        </w:tc>
      </w:tr>
      <w:tr w:rsidR="00F35991" w:rsidRPr="006248B3" w14:paraId="2E575946" w14:textId="77777777" w:rsidTr="008C4C9F">
        <w:trPr>
          <w:trHeight w:val="454"/>
        </w:trPr>
        <w:tc>
          <w:tcPr>
            <w:tcW w:w="1130" w:type="dxa"/>
            <w:shd w:val="clear" w:color="auto" w:fill="auto"/>
          </w:tcPr>
          <w:p w14:paraId="738E886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法人代表</w:t>
            </w:r>
          </w:p>
        </w:tc>
        <w:tc>
          <w:tcPr>
            <w:tcW w:w="7941" w:type="dxa"/>
            <w:gridSpan w:val="7"/>
            <w:shd w:val="clear" w:color="auto" w:fill="auto"/>
          </w:tcPr>
          <w:p w14:paraId="3E145D98" w14:textId="42912089" w:rsidR="00F35991" w:rsidRPr="006248B3" w:rsidRDefault="00D05114" w:rsidP="006248B3">
            <w:pPr>
              <w:adjustRightInd w:val="0"/>
              <w:snapToGrid w:val="0"/>
              <w:spacing w:beforeLines="25" w:before="60" w:afterLines="25" w:after="60"/>
              <w:ind w:rightChars="-50" w:right="-105"/>
              <w:jc w:val="left"/>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范志超</w:t>
            </w:r>
          </w:p>
        </w:tc>
      </w:tr>
      <w:tr w:rsidR="00F35991" w:rsidRPr="006248B3" w14:paraId="619F32DD" w14:textId="77777777" w:rsidTr="008C4C9F">
        <w:trPr>
          <w:trHeight w:val="454"/>
        </w:trPr>
        <w:tc>
          <w:tcPr>
            <w:tcW w:w="1130" w:type="dxa"/>
            <w:shd w:val="clear" w:color="auto" w:fill="auto"/>
          </w:tcPr>
          <w:p w14:paraId="6808B017"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联 系 人</w:t>
            </w:r>
          </w:p>
        </w:tc>
        <w:tc>
          <w:tcPr>
            <w:tcW w:w="1280" w:type="dxa"/>
            <w:gridSpan w:val="2"/>
            <w:shd w:val="clear" w:color="auto" w:fill="auto"/>
          </w:tcPr>
          <w:p w14:paraId="30583E25"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张亚锋</w:t>
            </w:r>
          </w:p>
        </w:tc>
        <w:tc>
          <w:tcPr>
            <w:tcW w:w="567" w:type="dxa"/>
            <w:shd w:val="clear" w:color="auto" w:fill="auto"/>
          </w:tcPr>
          <w:p w14:paraId="4454D879"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电话</w:t>
            </w:r>
          </w:p>
        </w:tc>
        <w:tc>
          <w:tcPr>
            <w:tcW w:w="2552" w:type="dxa"/>
            <w:gridSpan w:val="2"/>
            <w:shd w:val="clear" w:color="auto" w:fill="auto"/>
          </w:tcPr>
          <w:p w14:paraId="06017B4B" w14:textId="77777777" w:rsidR="00F35991" w:rsidRPr="006248B3" w:rsidRDefault="00F3599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010-83510099 x 693</w:t>
            </w:r>
          </w:p>
        </w:tc>
        <w:tc>
          <w:tcPr>
            <w:tcW w:w="708" w:type="dxa"/>
            <w:shd w:val="clear" w:color="auto" w:fill="auto"/>
          </w:tcPr>
          <w:p w14:paraId="01E39DDA"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邮箱</w:t>
            </w:r>
          </w:p>
        </w:tc>
        <w:tc>
          <w:tcPr>
            <w:tcW w:w="2834" w:type="dxa"/>
            <w:shd w:val="clear" w:color="auto" w:fill="auto"/>
          </w:tcPr>
          <w:p w14:paraId="142B711D" w14:textId="77777777" w:rsidR="00F35991" w:rsidRPr="006248B3" w:rsidRDefault="00DA2F81"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craaqcc@chinacraa.org</w:t>
            </w:r>
          </w:p>
        </w:tc>
      </w:tr>
      <w:tr w:rsidR="008C4C9F" w:rsidRPr="006248B3" w14:paraId="5BC0C1DC" w14:textId="77777777" w:rsidTr="00035568">
        <w:trPr>
          <w:trHeight w:val="454"/>
        </w:trPr>
        <w:tc>
          <w:tcPr>
            <w:tcW w:w="1130" w:type="dxa"/>
            <w:shd w:val="clear" w:color="auto" w:fill="auto"/>
          </w:tcPr>
          <w:p w14:paraId="336F2426" w14:textId="77777777"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通讯地址</w:t>
            </w:r>
          </w:p>
        </w:tc>
        <w:tc>
          <w:tcPr>
            <w:tcW w:w="7941" w:type="dxa"/>
            <w:gridSpan w:val="7"/>
            <w:shd w:val="clear" w:color="auto" w:fill="auto"/>
          </w:tcPr>
          <w:p w14:paraId="236E5BB4" w14:textId="4615E970" w:rsidR="008C4C9F" w:rsidRPr="006248B3" w:rsidRDefault="008C4C9F" w:rsidP="006248B3">
            <w:pPr>
              <w:adjustRightInd w:val="0"/>
              <w:snapToGrid w:val="0"/>
              <w:spacing w:beforeLines="25" w:before="60" w:afterLines="25" w:after="60"/>
              <w:ind w:rightChars="-50" w:right="-105"/>
              <w:jc w:val="left"/>
              <w:rPr>
                <w:rFonts w:asciiTheme="minorEastAsia" w:eastAsiaTheme="minorEastAsia" w:hAnsiTheme="minorEastAsia" w:hint="eastAsia"/>
                <w:bCs/>
                <w:sz w:val="24"/>
                <w:szCs w:val="24"/>
              </w:rPr>
            </w:pPr>
            <w:r w:rsidRPr="006248B3">
              <w:rPr>
                <w:rFonts w:asciiTheme="minorEastAsia" w:eastAsiaTheme="minorEastAsia" w:hAnsiTheme="minorEastAsia" w:hint="eastAsia"/>
                <w:sz w:val="24"/>
                <w:szCs w:val="24"/>
              </w:rPr>
              <w:t>北京</w:t>
            </w:r>
            <w:r>
              <w:rPr>
                <w:rFonts w:asciiTheme="minorEastAsia" w:eastAsiaTheme="minorEastAsia" w:hAnsiTheme="minorEastAsia" w:hint="eastAsia"/>
                <w:sz w:val="24"/>
                <w:szCs w:val="24"/>
              </w:rPr>
              <w:t>市</w:t>
            </w:r>
            <w:r w:rsidRPr="006248B3">
              <w:rPr>
                <w:rFonts w:asciiTheme="minorEastAsia" w:eastAsiaTheme="minorEastAsia" w:hAnsiTheme="minorEastAsia" w:hint="eastAsia"/>
                <w:sz w:val="24"/>
                <w:szCs w:val="24"/>
              </w:rPr>
              <w:t>西城区广安门南街6号广安大厦北楼7层</w:t>
            </w:r>
          </w:p>
        </w:tc>
      </w:tr>
    </w:tbl>
    <w:p w14:paraId="0CD9FAFA" w14:textId="1335EBAD" w:rsidR="00F35991" w:rsidRPr="006248B3" w:rsidRDefault="00F35991" w:rsidP="00484D18">
      <w:pPr>
        <w:widowControl/>
        <w:adjustRightInd w:val="0"/>
        <w:snapToGrid w:val="0"/>
        <w:spacing w:beforeLines="100" w:before="240"/>
        <w:ind w:firstLine="420"/>
        <w:jc w:val="left"/>
        <w:rPr>
          <w:rFonts w:asciiTheme="minorEastAsia" w:eastAsiaTheme="minorEastAsia" w:hAnsiTheme="minorEastAsia" w:hint="eastAsia"/>
          <w:color w:val="FF0000"/>
          <w:sz w:val="24"/>
          <w:szCs w:val="24"/>
        </w:rPr>
      </w:pPr>
      <w:r w:rsidRPr="006248B3">
        <w:rPr>
          <w:rFonts w:asciiTheme="minorEastAsia" w:eastAsiaTheme="minorEastAsia" w:hAnsiTheme="minorEastAsia" w:hint="eastAsia"/>
          <w:color w:val="333333"/>
          <w:sz w:val="24"/>
          <w:szCs w:val="24"/>
        </w:rPr>
        <w:br w:type="page"/>
      </w:r>
      <w:r w:rsidRPr="006248B3">
        <w:rPr>
          <w:rFonts w:asciiTheme="minorEastAsia" w:eastAsiaTheme="minorEastAsia" w:hAnsiTheme="minorEastAsia" w:hint="eastAsia"/>
          <w:color w:val="333333"/>
          <w:sz w:val="24"/>
          <w:szCs w:val="24"/>
        </w:rPr>
        <w:lastRenderedPageBreak/>
        <w:t>依据《</w:t>
      </w:r>
      <w:r w:rsidR="00917C26" w:rsidRPr="006248B3">
        <w:rPr>
          <w:rFonts w:asciiTheme="minorEastAsia" w:eastAsiaTheme="minorEastAsia" w:hAnsiTheme="minorEastAsia" w:hint="eastAsia"/>
          <w:color w:val="333333"/>
          <w:sz w:val="24"/>
          <w:szCs w:val="24"/>
        </w:rPr>
        <w:t>中华人民共和国</w:t>
      </w:r>
      <w:r w:rsidR="00917C26">
        <w:rPr>
          <w:rFonts w:asciiTheme="minorEastAsia" w:eastAsiaTheme="minorEastAsia" w:hAnsiTheme="minorEastAsia" w:hint="eastAsia"/>
          <w:color w:val="333333"/>
          <w:sz w:val="24"/>
          <w:szCs w:val="24"/>
        </w:rPr>
        <w:t>民法典</w:t>
      </w:r>
      <w:r w:rsidRPr="006248B3">
        <w:rPr>
          <w:rFonts w:asciiTheme="minorEastAsia" w:eastAsiaTheme="minorEastAsia" w:hAnsiTheme="minorEastAsia" w:hint="eastAsia"/>
          <w:color w:val="333333"/>
          <w:sz w:val="24"/>
          <w:szCs w:val="24"/>
        </w:rPr>
        <w:t>》和</w:t>
      </w:r>
      <w:r w:rsidR="00871B60">
        <w:rPr>
          <w:rFonts w:asciiTheme="minorEastAsia" w:eastAsiaTheme="minorEastAsia" w:hAnsiTheme="minorEastAsia" w:hint="eastAsia"/>
          <w:color w:val="333333"/>
          <w:sz w:val="24"/>
          <w:szCs w:val="24"/>
        </w:rPr>
        <w:t>CRAA认证规则</w:t>
      </w:r>
      <w:r w:rsidRPr="006248B3">
        <w:rPr>
          <w:rFonts w:asciiTheme="minorEastAsia" w:eastAsiaTheme="minorEastAsia" w:hAnsiTheme="minorEastAsia" w:hint="eastAsia"/>
          <w:color w:val="333333"/>
          <w:sz w:val="24"/>
          <w:szCs w:val="24"/>
        </w:rPr>
        <w:t>的规定，申请方和认证方就</w:t>
      </w:r>
      <w:r w:rsidR="00BD58FB">
        <w:rPr>
          <w:rFonts w:asciiTheme="minorEastAsia" w:eastAsiaTheme="minorEastAsia" w:hAnsiTheme="minorEastAsia" w:hint="eastAsia"/>
          <w:color w:val="333333"/>
          <w:sz w:val="24"/>
          <w:szCs w:val="24"/>
        </w:rPr>
        <w:t>CRAA</w:t>
      </w:r>
      <w:r w:rsidRPr="006248B3">
        <w:rPr>
          <w:rFonts w:asciiTheme="minorEastAsia" w:eastAsiaTheme="minorEastAsia" w:hAnsiTheme="minorEastAsia" w:hint="eastAsia"/>
          <w:color w:val="333333"/>
          <w:sz w:val="24"/>
          <w:szCs w:val="24"/>
        </w:rPr>
        <w:t>认证事宜协商一致，签订本协议。</w:t>
      </w:r>
    </w:p>
    <w:p w14:paraId="217E0B6F" w14:textId="77777777" w:rsidR="00F35991" w:rsidRPr="006248B3" w:rsidRDefault="00F35991" w:rsidP="00FB7815">
      <w:pPr>
        <w:pStyle w:val="af"/>
        <w:numPr>
          <w:ilvl w:val="0"/>
          <w:numId w:val="29"/>
        </w:numPr>
        <w:adjustRightInd w:val="0"/>
        <w:snapToGrid w:val="0"/>
        <w:spacing w:beforeLines="50" w:before="120" w:beforeAutospacing="0" w:after="0" w:afterAutospacing="0" w:line="400" w:lineRule="exact"/>
        <w:rPr>
          <w:rFonts w:asciiTheme="minorEastAsia" w:eastAsiaTheme="minorEastAsia" w:hAnsiTheme="minorEastAsia" w:hint="eastAsia"/>
          <w:color w:val="333333"/>
        </w:rPr>
      </w:pPr>
      <w:r w:rsidRPr="006248B3">
        <w:rPr>
          <w:rFonts w:asciiTheme="minorEastAsia" w:eastAsiaTheme="minorEastAsia" w:hAnsiTheme="minorEastAsia" w:cs="Times New Roman" w:hint="eastAsia"/>
          <w:kern w:val="2"/>
        </w:rPr>
        <w:t>适用范围</w:t>
      </w:r>
    </w:p>
    <w:p w14:paraId="7B896727" w14:textId="5888BFC2" w:rsidR="00F35991" w:rsidRPr="006248B3" w:rsidRDefault="00F35991" w:rsidP="00A72020">
      <w:pPr>
        <w:pStyle w:val="af"/>
        <w:adjustRightInd w:val="0"/>
        <w:snapToGrid w:val="0"/>
        <w:spacing w:beforeLines="50" w:before="120" w:beforeAutospacing="0" w:after="0" w:afterAutospacing="0" w:line="400" w:lineRule="exact"/>
        <w:ind w:left="780"/>
        <w:rPr>
          <w:rFonts w:asciiTheme="minorEastAsia" w:eastAsiaTheme="minorEastAsia" w:hAnsiTheme="minorEastAsia" w:hint="eastAsia"/>
          <w:color w:val="333333"/>
        </w:rPr>
      </w:pPr>
      <w:r w:rsidRPr="006248B3">
        <w:rPr>
          <w:rFonts w:asciiTheme="minorEastAsia" w:eastAsiaTheme="minorEastAsia" w:hAnsiTheme="minorEastAsia" w:cs="Times New Roman" w:hint="eastAsia"/>
          <w:kern w:val="2"/>
        </w:rPr>
        <w:t>本协议适用于CRAA认证的申请、审</w:t>
      </w:r>
      <w:r w:rsidRPr="006248B3">
        <w:rPr>
          <w:rFonts w:asciiTheme="minorEastAsia" w:eastAsiaTheme="minorEastAsia" w:hAnsiTheme="minorEastAsia" w:hint="eastAsia"/>
          <w:color w:val="333333"/>
        </w:rPr>
        <w:t>查、</w:t>
      </w:r>
      <w:r w:rsidR="00690123" w:rsidRPr="006248B3">
        <w:rPr>
          <w:rFonts w:asciiTheme="minorEastAsia" w:eastAsiaTheme="minorEastAsia" w:hAnsiTheme="minorEastAsia" w:hint="eastAsia"/>
          <w:color w:val="333333"/>
        </w:rPr>
        <w:t>检验、发证</w:t>
      </w:r>
      <w:r w:rsidRPr="006248B3">
        <w:rPr>
          <w:rFonts w:asciiTheme="minorEastAsia" w:eastAsiaTheme="minorEastAsia" w:hAnsiTheme="minorEastAsia" w:hint="eastAsia"/>
          <w:color w:val="333333"/>
        </w:rPr>
        <w:t>和</w:t>
      </w:r>
      <w:r w:rsidR="00690123" w:rsidRPr="006248B3">
        <w:rPr>
          <w:rFonts w:asciiTheme="minorEastAsia" w:eastAsiaTheme="minorEastAsia" w:hAnsiTheme="minorEastAsia" w:hint="eastAsia"/>
          <w:color w:val="333333"/>
        </w:rPr>
        <w:t>后续</w:t>
      </w:r>
      <w:r w:rsidRPr="006248B3">
        <w:rPr>
          <w:rFonts w:asciiTheme="minorEastAsia" w:eastAsiaTheme="minorEastAsia" w:hAnsiTheme="minorEastAsia" w:hint="eastAsia"/>
          <w:color w:val="333333"/>
        </w:rPr>
        <w:t>监督</w:t>
      </w:r>
      <w:r w:rsidR="00690123" w:rsidRPr="006248B3">
        <w:rPr>
          <w:rFonts w:asciiTheme="minorEastAsia" w:eastAsiaTheme="minorEastAsia" w:hAnsiTheme="minorEastAsia" w:hint="eastAsia"/>
          <w:color w:val="333333"/>
        </w:rPr>
        <w:t>认证的</w:t>
      </w:r>
      <w:r w:rsidRPr="006248B3">
        <w:rPr>
          <w:rFonts w:asciiTheme="minorEastAsia" w:eastAsiaTheme="minorEastAsia" w:hAnsiTheme="minorEastAsia" w:hint="eastAsia"/>
          <w:color w:val="333333"/>
        </w:rPr>
        <w:t>全过程。</w:t>
      </w:r>
    </w:p>
    <w:p w14:paraId="0799D21F"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双方权利和义务</w:t>
      </w:r>
    </w:p>
    <w:p w14:paraId="331EAD27" w14:textId="77777777" w:rsidR="00F35991" w:rsidRPr="006248B3" w:rsidRDefault="00F35991" w:rsidP="00FB7815">
      <w:p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 xml:space="preserve">2.1 </w:t>
      </w:r>
      <w:hyperlink r:id="rId8" w:history="1">
        <w:r w:rsidRPr="006248B3">
          <w:rPr>
            <w:rFonts w:asciiTheme="minorEastAsia" w:eastAsiaTheme="minorEastAsia" w:hAnsiTheme="minorEastAsia" w:hint="eastAsia"/>
            <w:sz w:val="24"/>
            <w:szCs w:val="24"/>
          </w:rPr>
          <w:t>申请方</w:t>
        </w:r>
      </w:hyperlink>
      <w:r w:rsidRPr="006248B3">
        <w:rPr>
          <w:rFonts w:asciiTheme="minorEastAsia" w:eastAsiaTheme="minorEastAsia" w:hAnsiTheme="minorEastAsia" w:hint="eastAsia"/>
          <w:sz w:val="24"/>
          <w:szCs w:val="24"/>
        </w:rPr>
        <w:t>权利和义务</w:t>
      </w:r>
    </w:p>
    <w:p w14:paraId="3AE58C5B"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始终满足认证要求，包括：</w:t>
      </w:r>
    </w:p>
    <w:p w14:paraId="13465B13"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履行本认证协议条款；</w:t>
      </w:r>
    </w:p>
    <w:p w14:paraId="0D209D7B" w14:textId="70C0B644"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按《CRAA认证缴费及审查通知》的要求按期缴纳认证费用；</w:t>
      </w:r>
    </w:p>
    <w:p w14:paraId="3746264A"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向认证方提供认证所需的全部资料，并确保真实。</w:t>
      </w:r>
    </w:p>
    <w:p w14:paraId="1937BDFA"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为</w:t>
      </w:r>
      <w:r w:rsidRPr="006248B3">
        <w:rPr>
          <w:rFonts w:asciiTheme="minorEastAsia" w:eastAsiaTheme="minorEastAsia" w:hAnsiTheme="minorEastAsia" w:cs="宋体" w:hint="eastAsia"/>
          <w:sz w:val="24"/>
          <w:szCs w:val="24"/>
        </w:rPr>
        <w:t>实施认证评价和认证监督活动做出必要的安排</w:t>
      </w:r>
      <w:r w:rsidR="000F5DAD">
        <w:rPr>
          <w:rFonts w:asciiTheme="minorEastAsia" w:eastAsiaTheme="minorEastAsia" w:hAnsiTheme="minorEastAsia" w:cs="宋体" w:hint="eastAsia"/>
          <w:sz w:val="24"/>
          <w:szCs w:val="24"/>
        </w:rPr>
        <w:t>(对于贴牌产品认证，若与生产厂的认证产品相同时，只有打*的条目适用)</w:t>
      </w:r>
      <w:r w:rsidRPr="006248B3">
        <w:rPr>
          <w:rFonts w:asciiTheme="minorEastAsia" w:eastAsiaTheme="minorEastAsia" w:hAnsiTheme="minorEastAsia" w:cs="宋体" w:hint="eastAsia"/>
          <w:sz w:val="24"/>
          <w:szCs w:val="24"/>
        </w:rPr>
        <w:t>，包括：</w:t>
      </w:r>
    </w:p>
    <w:p w14:paraId="0A7FD22D"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审查文件和记录</w:t>
      </w:r>
      <w:r w:rsidR="000F5DAD">
        <w:rPr>
          <w:rFonts w:asciiTheme="minorEastAsia" w:eastAsiaTheme="minorEastAsia" w:hAnsiTheme="minorEastAsia" w:cs="宋体" w:hint="eastAsia"/>
          <w:sz w:val="24"/>
          <w:szCs w:val="24"/>
        </w:rPr>
        <w:t>*</w:t>
      </w:r>
      <w:r w:rsidRPr="006248B3">
        <w:rPr>
          <w:rFonts w:asciiTheme="minorEastAsia" w:eastAsiaTheme="minorEastAsia" w:hAnsiTheme="minorEastAsia" w:cs="宋体" w:hint="eastAsia"/>
          <w:sz w:val="24"/>
          <w:szCs w:val="24"/>
        </w:rPr>
        <w:t>；</w:t>
      </w:r>
    </w:p>
    <w:p w14:paraId="64AEBE38"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访问相关设备、场所、区域、人员；</w:t>
      </w:r>
    </w:p>
    <w:p w14:paraId="1EC45B30"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对投诉的调查</w:t>
      </w:r>
      <w:r w:rsidR="000F5DAD">
        <w:rPr>
          <w:rFonts w:asciiTheme="minorEastAsia" w:eastAsiaTheme="minorEastAsia" w:hAnsiTheme="minorEastAsia" w:cs="宋体" w:hint="eastAsia"/>
          <w:sz w:val="24"/>
          <w:szCs w:val="24"/>
        </w:rPr>
        <w:t>*</w:t>
      </w:r>
      <w:r w:rsidRPr="006248B3">
        <w:rPr>
          <w:rFonts w:asciiTheme="minorEastAsia" w:eastAsiaTheme="minorEastAsia" w:hAnsiTheme="minorEastAsia" w:cs="宋体" w:hint="eastAsia"/>
          <w:sz w:val="24"/>
          <w:szCs w:val="24"/>
        </w:rPr>
        <w:t>；</w:t>
      </w:r>
    </w:p>
    <w:p w14:paraId="6DEB090A"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配合提供用于抽样检验的认证产品；</w:t>
      </w:r>
    </w:p>
    <w:p w14:paraId="6CC6C535" w14:textId="77777777" w:rsidR="00F35991" w:rsidRPr="006248B3" w:rsidRDefault="00F35991" w:rsidP="00FB7815">
      <w:pPr>
        <w:numPr>
          <w:ilvl w:val="2"/>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必要时，观察员的参与。</w:t>
      </w:r>
    </w:p>
    <w:p w14:paraId="208876C5" w14:textId="3EEEE32B"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认证产品应持续满足</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中对认证产品的要求；在证书有效期内，</w:t>
      </w:r>
      <w:r w:rsidRPr="006248B3">
        <w:rPr>
          <w:rFonts w:asciiTheme="minorEastAsia" w:eastAsiaTheme="minorEastAsia" w:hAnsiTheme="minorEastAsia" w:hint="eastAsia"/>
          <w:sz w:val="24"/>
          <w:szCs w:val="24"/>
        </w:rPr>
        <w:t>若发生可能影响满足认证要求的能力的变更，应及时通知认证方。</w:t>
      </w:r>
      <w:r w:rsidRPr="006248B3">
        <w:rPr>
          <w:rFonts w:asciiTheme="minorEastAsia" w:eastAsiaTheme="minorEastAsia" w:hAnsiTheme="minorEastAsia" w:cs="仿宋" w:hint="eastAsia"/>
          <w:sz w:val="24"/>
          <w:szCs w:val="24"/>
        </w:rPr>
        <w:t>变更的例子包括但不限于：</w:t>
      </w:r>
    </w:p>
    <w:p w14:paraId="2E41286D"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认证产品发生变化；</w:t>
      </w:r>
    </w:p>
    <w:p w14:paraId="14B8B4AB"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生产厂</w:t>
      </w:r>
      <w:r w:rsidR="00F35991" w:rsidRPr="006248B3">
        <w:rPr>
          <w:rFonts w:asciiTheme="minorEastAsia" w:eastAsiaTheme="minorEastAsia" w:hAnsiTheme="minorEastAsia" w:cs="宋体" w:hint="eastAsia"/>
          <w:sz w:val="24"/>
          <w:szCs w:val="24"/>
        </w:rPr>
        <w:t>符合国家法律法规的资质（包括</w:t>
      </w:r>
      <w:r w:rsidR="00690123" w:rsidRPr="006248B3">
        <w:rPr>
          <w:rFonts w:asciiTheme="minorEastAsia" w:eastAsiaTheme="minorEastAsia" w:hAnsiTheme="minorEastAsia" w:cs="宋体" w:hint="eastAsia"/>
          <w:sz w:val="24"/>
          <w:szCs w:val="24"/>
        </w:rPr>
        <w:t>强制</w:t>
      </w:r>
      <w:r w:rsidR="00F35991" w:rsidRPr="006248B3">
        <w:rPr>
          <w:rFonts w:asciiTheme="minorEastAsia" w:eastAsiaTheme="minorEastAsia" w:hAnsiTheme="minorEastAsia" w:cs="宋体" w:hint="eastAsia"/>
          <w:sz w:val="24"/>
          <w:szCs w:val="24"/>
        </w:rPr>
        <w:t>认证、压力容器资质认证或其他相关证书）发生产品范围的变化或重新换证；</w:t>
      </w:r>
    </w:p>
    <w:p w14:paraId="0CF7BA26" w14:textId="7536B427" w:rsidR="00F35991" w:rsidRPr="006248B3" w:rsidRDefault="008C4C9F"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申请方或</w:t>
      </w:r>
      <w:r w:rsidR="000F5DAD">
        <w:rPr>
          <w:rFonts w:asciiTheme="minorEastAsia" w:eastAsiaTheme="minorEastAsia" w:hAnsiTheme="minorEastAsia" w:cs="宋体" w:hint="eastAsia"/>
          <w:sz w:val="24"/>
          <w:szCs w:val="24"/>
        </w:rPr>
        <w:t>生产厂</w:t>
      </w:r>
      <w:r w:rsidR="00F35991" w:rsidRPr="006248B3">
        <w:rPr>
          <w:rFonts w:asciiTheme="minorEastAsia" w:eastAsiaTheme="minorEastAsia" w:hAnsiTheme="minorEastAsia" w:cs="宋体" w:hint="eastAsia"/>
          <w:sz w:val="24"/>
          <w:szCs w:val="24"/>
        </w:rPr>
        <w:t>管理体系发生重大变化；</w:t>
      </w:r>
    </w:p>
    <w:p w14:paraId="16ACF5DC"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申请方或生产厂的</w:t>
      </w:r>
      <w:r w:rsidR="00F35991" w:rsidRPr="006248B3">
        <w:rPr>
          <w:rFonts w:asciiTheme="minorEastAsia" w:eastAsiaTheme="minorEastAsia" w:hAnsiTheme="minorEastAsia" w:cs="宋体" w:hint="eastAsia"/>
          <w:sz w:val="24"/>
          <w:szCs w:val="24"/>
        </w:rPr>
        <w:t>法律、商业、组织的状况或所有权的变更；</w:t>
      </w:r>
    </w:p>
    <w:p w14:paraId="0460B94A" w14:textId="77777777" w:rsidR="00F35991" w:rsidRPr="006248B3" w:rsidRDefault="000F5DAD"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申请方</w:t>
      </w:r>
      <w:r w:rsidR="00F35991" w:rsidRPr="006248B3">
        <w:rPr>
          <w:rFonts w:asciiTheme="minorEastAsia" w:eastAsiaTheme="minorEastAsia" w:hAnsiTheme="minorEastAsia" w:cs="宋体" w:hint="eastAsia"/>
          <w:sz w:val="24"/>
          <w:szCs w:val="24"/>
        </w:rPr>
        <w:t xml:space="preserve">管理层的变更（如：主要的管理或决策人员变更）； </w:t>
      </w:r>
    </w:p>
    <w:p w14:paraId="0DB1007C"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 xml:space="preserve">对产品或生产工艺的改进； </w:t>
      </w:r>
    </w:p>
    <w:p w14:paraId="5A6C5C27"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 xml:space="preserve">联系方式和生产场地； </w:t>
      </w:r>
    </w:p>
    <w:p w14:paraId="0A182C79"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lastRenderedPageBreak/>
        <w:t>发生重大质量事故、安全事故</w:t>
      </w:r>
      <w:r w:rsidR="00323EDA">
        <w:rPr>
          <w:rFonts w:asciiTheme="minorEastAsia" w:eastAsiaTheme="minorEastAsia" w:hAnsiTheme="minorEastAsia" w:cs="宋体" w:hint="eastAsia"/>
          <w:sz w:val="24"/>
          <w:szCs w:val="24"/>
        </w:rPr>
        <w:t>或</w:t>
      </w:r>
      <w:r w:rsidRPr="006248B3">
        <w:rPr>
          <w:rFonts w:asciiTheme="minorEastAsia" w:eastAsiaTheme="minorEastAsia" w:hAnsiTheme="minorEastAsia" w:cs="宋体" w:hint="eastAsia"/>
          <w:sz w:val="24"/>
          <w:szCs w:val="24"/>
        </w:rPr>
        <w:t>重大投诉；</w:t>
      </w:r>
    </w:p>
    <w:p w14:paraId="5C6ECB70"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当收到认证机构的通知时做出适当应对。通知内容包括但不限于：</w:t>
      </w:r>
    </w:p>
    <w:p w14:paraId="217F6B58" w14:textId="77777777"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有关进行认证活动的通知，例如缴费、监督或复评认证通知；</w:t>
      </w:r>
    </w:p>
    <w:p w14:paraId="3045D8C6" w14:textId="04C8C38E" w:rsidR="00F35991" w:rsidRPr="006248B3"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认证规则或认证所依据的标准</w:t>
      </w:r>
      <w:r w:rsidR="008C4C9F">
        <w:rPr>
          <w:rFonts w:asciiTheme="minorEastAsia" w:eastAsiaTheme="minorEastAsia" w:hAnsiTheme="minorEastAsia" w:cs="宋体" w:hint="eastAsia"/>
          <w:sz w:val="24"/>
          <w:szCs w:val="24"/>
        </w:rPr>
        <w:t>/技术规范</w:t>
      </w:r>
      <w:r w:rsidRPr="006248B3">
        <w:rPr>
          <w:rFonts w:asciiTheme="minorEastAsia" w:eastAsiaTheme="minorEastAsia" w:hAnsiTheme="minorEastAsia" w:cs="宋体" w:hint="eastAsia"/>
          <w:sz w:val="24"/>
          <w:szCs w:val="24"/>
        </w:rPr>
        <w:t>发生变化，对认证应采取的措施；</w:t>
      </w:r>
    </w:p>
    <w:p w14:paraId="0299FA8D" w14:textId="77777777" w:rsidR="00F35991" w:rsidRPr="00B43605" w:rsidRDefault="00F35991" w:rsidP="00FB7815">
      <w:pPr>
        <w:numPr>
          <w:ilvl w:val="1"/>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cs="宋体" w:hint="eastAsia"/>
          <w:sz w:val="24"/>
          <w:szCs w:val="24"/>
        </w:rPr>
        <w:t>因申请方违反认证规则所采取的措施；</w:t>
      </w:r>
    </w:p>
    <w:p w14:paraId="682DA5CC" w14:textId="77777777" w:rsidR="00B43605" w:rsidRPr="00B43605" w:rsidRDefault="00B43605" w:rsidP="00B4360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认证机构收到对申请方投诉或者发现申请方被处罚而要求申请方整改时，申请方应采取相应的措施。</w:t>
      </w:r>
    </w:p>
    <w:p w14:paraId="3A3E7441" w14:textId="2B272ED3"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申请方有关认证的声明应与获证的认证证书内容一致； 不得以损害认证机构声誉的方式使用认证的结果，不得做出有误导性的声明；</w:t>
      </w:r>
    </w:p>
    <w:p w14:paraId="08FEB6BC"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在认证产品</w:t>
      </w:r>
      <w:r w:rsidR="00690123" w:rsidRPr="006248B3">
        <w:rPr>
          <w:rFonts w:asciiTheme="minorEastAsia" w:eastAsiaTheme="minorEastAsia" w:hAnsiTheme="minorEastAsia" w:cs="宋体" w:hint="eastAsia"/>
          <w:sz w:val="24"/>
          <w:szCs w:val="24"/>
        </w:rPr>
        <w:t>本体</w:t>
      </w:r>
      <w:r w:rsidRPr="006248B3">
        <w:rPr>
          <w:rFonts w:asciiTheme="minorEastAsia" w:eastAsiaTheme="minorEastAsia" w:hAnsiTheme="minorEastAsia" w:cs="宋体" w:hint="eastAsia"/>
          <w:sz w:val="24"/>
          <w:szCs w:val="24"/>
        </w:rPr>
        <w:t>的明显位置上粘贴CRAA认证标志。</w:t>
      </w:r>
    </w:p>
    <w:p w14:paraId="2EB50AF6" w14:textId="4EF1C00D"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在文件、宣传册或广告等传播媒介中涉及到认证内容时，应遵守</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 xml:space="preserve">的规定； </w:t>
      </w:r>
    </w:p>
    <w:p w14:paraId="72724FD6" w14:textId="5EA1AE4F"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当认证暂停、撤销或终止时，停止使用包含认证内容的所有广告和声明，采取</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要求的措施以及其他需要的措施。</w:t>
      </w:r>
    </w:p>
    <w:p w14:paraId="266DC818"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cs="宋体" w:hint="eastAsia"/>
          <w:sz w:val="24"/>
          <w:szCs w:val="24"/>
        </w:rPr>
      </w:pPr>
      <w:r w:rsidRPr="006248B3">
        <w:rPr>
          <w:rFonts w:asciiTheme="minorEastAsia" w:eastAsiaTheme="minorEastAsia" w:hAnsiTheme="minorEastAsia" w:cs="宋体" w:hint="eastAsia"/>
          <w:sz w:val="24"/>
          <w:szCs w:val="24"/>
        </w:rPr>
        <w:t>如果申请方将认证</w:t>
      </w:r>
      <w:r w:rsidR="00323EDA">
        <w:rPr>
          <w:rFonts w:asciiTheme="minorEastAsia" w:eastAsiaTheme="minorEastAsia" w:hAnsiTheme="minorEastAsia" w:cs="宋体" w:hint="eastAsia"/>
          <w:sz w:val="24"/>
          <w:szCs w:val="24"/>
        </w:rPr>
        <w:t>证书</w:t>
      </w:r>
      <w:r w:rsidRPr="006248B3">
        <w:rPr>
          <w:rFonts w:asciiTheme="minorEastAsia" w:eastAsiaTheme="minorEastAsia" w:hAnsiTheme="minorEastAsia" w:cs="宋体" w:hint="eastAsia"/>
          <w:sz w:val="24"/>
          <w:szCs w:val="24"/>
        </w:rPr>
        <w:t>提供给其他人，</w:t>
      </w:r>
      <w:r w:rsidR="00323EDA">
        <w:rPr>
          <w:rFonts w:asciiTheme="minorEastAsia" w:eastAsiaTheme="minorEastAsia" w:hAnsiTheme="minorEastAsia" w:cs="宋体" w:hint="eastAsia"/>
          <w:sz w:val="24"/>
          <w:szCs w:val="24"/>
        </w:rPr>
        <w:t>证书</w:t>
      </w:r>
      <w:r w:rsidRPr="006248B3">
        <w:rPr>
          <w:rFonts w:asciiTheme="minorEastAsia" w:eastAsiaTheme="minorEastAsia" w:hAnsiTheme="minorEastAsia" w:cs="宋体" w:hint="eastAsia"/>
          <w:sz w:val="24"/>
          <w:szCs w:val="24"/>
        </w:rPr>
        <w:t>应被</w:t>
      </w:r>
      <w:r w:rsidR="00323EDA">
        <w:rPr>
          <w:rFonts w:asciiTheme="minorEastAsia" w:eastAsiaTheme="minorEastAsia" w:hAnsiTheme="minorEastAsia" w:cs="宋体" w:hint="eastAsia"/>
          <w:sz w:val="24"/>
          <w:szCs w:val="24"/>
        </w:rPr>
        <w:t>真实、</w:t>
      </w:r>
      <w:r w:rsidRPr="006248B3">
        <w:rPr>
          <w:rFonts w:asciiTheme="minorEastAsia" w:eastAsiaTheme="minorEastAsia" w:hAnsiTheme="minorEastAsia" w:cs="宋体" w:hint="eastAsia"/>
          <w:sz w:val="24"/>
          <w:szCs w:val="24"/>
        </w:rPr>
        <w:t>完整地复制；</w:t>
      </w:r>
    </w:p>
    <w:p w14:paraId="5CA2043A" w14:textId="73CA6222"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遵守</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中关于</w:t>
      </w:r>
      <w:r w:rsidRPr="006248B3">
        <w:rPr>
          <w:rFonts w:asciiTheme="minorEastAsia" w:eastAsiaTheme="minorEastAsia" w:hAnsiTheme="minorEastAsia" w:hint="eastAsia"/>
          <w:sz w:val="24"/>
          <w:szCs w:val="24"/>
        </w:rPr>
        <w:t>CRAA认证证书和认证标志的使用规定；认证产品若使用认证证书上</w:t>
      </w:r>
      <w:r w:rsidR="00690123" w:rsidRPr="006248B3">
        <w:rPr>
          <w:rFonts w:asciiTheme="minorEastAsia" w:eastAsiaTheme="minorEastAsia" w:hAnsiTheme="minorEastAsia" w:hint="eastAsia"/>
          <w:sz w:val="24"/>
          <w:szCs w:val="24"/>
        </w:rPr>
        <w:t>所用</w:t>
      </w:r>
      <w:r w:rsidRPr="006248B3">
        <w:rPr>
          <w:rFonts w:asciiTheme="minorEastAsia" w:eastAsiaTheme="minorEastAsia" w:hAnsiTheme="minorEastAsia" w:hint="eastAsia"/>
          <w:sz w:val="24"/>
          <w:szCs w:val="24"/>
        </w:rPr>
        <w:t>商标以外的其他商标，不得加施CRAA认证标志。</w:t>
      </w:r>
    </w:p>
    <w:p w14:paraId="4E891829" w14:textId="77777777"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保存已知的与认证要求符合性有关的所有投诉记录，并在认证方要求时提供。针对投诉采取适当的措施，并将所采取的措施形成文件。</w:t>
      </w:r>
    </w:p>
    <w:p w14:paraId="7C70B6BB" w14:textId="07DBD306" w:rsidR="00F35991" w:rsidRPr="006248B3" w:rsidRDefault="00F35991" w:rsidP="00FB7815">
      <w:pPr>
        <w:numPr>
          <w:ilvl w:val="0"/>
          <w:numId w:val="15"/>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协议终止后，申请方不得继续声称认证，</w:t>
      </w:r>
      <w:r w:rsidR="00690123" w:rsidRPr="006248B3">
        <w:rPr>
          <w:rFonts w:asciiTheme="minorEastAsia" w:eastAsiaTheme="minorEastAsia" w:hAnsiTheme="minorEastAsia" w:hint="eastAsia"/>
          <w:sz w:val="24"/>
          <w:szCs w:val="24"/>
        </w:rPr>
        <w:t>并</w:t>
      </w:r>
      <w:r w:rsidRPr="006248B3">
        <w:rPr>
          <w:rFonts w:asciiTheme="minorEastAsia" w:eastAsiaTheme="minorEastAsia" w:hAnsiTheme="minorEastAsia" w:cs="宋体" w:hint="eastAsia"/>
          <w:sz w:val="24"/>
          <w:szCs w:val="24"/>
        </w:rPr>
        <w:t>停止使用包含认证内容的所有广告和声明，采取</w:t>
      </w:r>
      <w:r w:rsidR="00871B60">
        <w:rPr>
          <w:rFonts w:asciiTheme="minorEastAsia" w:eastAsiaTheme="minorEastAsia" w:hAnsiTheme="minorEastAsia" w:cs="宋体" w:hint="eastAsia"/>
          <w:sz w:val="24"/>
          <w:szCs w:val="24"/>
        </w:rPr>
        <w:t>CRAA认证规则</w:t>
      </w:r>
      <w:r w:rsidRPr="006248B3">
        <w:rPr>
          <w:rFonts w:asciiTheme="minorEastAsia" w:eastAsiaTheme="minorEastAsia" w:hAnsiTheme="minorEastAsia" w:cs="宋体" w:hint="eastAsia"/>
          <w:sz w:val="24"/>
          <w:szCs w:val="24"/>
        </w:rPr>
        <w:t>要求的措施以及其他需要的措施。</w:t>
      </w:r>
    </w:p>
    <w:p w14:paraId="0B1F1BF9" w14:textId="77777777" w:rsidR="00F35991" w:rsidRPr="006248B3" w:rsidRDefault="00F35991" w:rsidP="00FB7815">
      <w:pPr>
        <w:pStyle w:val="ae"/>
        <w:numPr>
          <w:ilvl w:val="1"/>
          <w:numId w:val="30"/>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 xml:space="preserve"> 认证方权利和义务</w:t>
      </w:r>
    </w:p>
    <w:p w14:paraId="4380D2A2" w14:textId="0B118E5E" w:rsidR="00F35991" w:rsidRPr="006248B3" w:rsidRDefault="00F35991" w:rsidP="00543E63">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认证方应对外公布现行有效的</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；若认证方对认证规则进行修订，须</w:t>
      </w:r>
      <w:r w:rsidR="00323EDA">
        <w:rPr>
          <w:rFonts w:asciiTheme="minorEastAsia" w:eastAsiaTheme="minorEastAsia" w:hAnsiTheme="minorEastAsia" w:hint="eastAsia"/>
          <w:sz w:val="24"/>
          <w:szCs w:val="24"/>
        </w:rPr>
        <w:t>提</w:t>
      </w:r>
      <w:r w:rsidRPr="006248B3">
        <w:rPr>
          <w:rFonts w:asciiTheme="minorEastAsia" w:eastAsiaTheme="minorEastAsia" w:hAnsiTheme="minorEastAsia" w:hint="eastAsia"/>
          <w:sz w:val="24"/>
          <w:szCs w:val="24"/>
        </w:rPr>
        <w:t>前通知申请方；</w:t>
      </w:r>
    </w:p>
    <w:p w14:paraId="401D6D04"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认证方批准认证后，向申请方颁发CRAA认证证书，并提供</w:t>
      </w:r>
      <w:r w:rsidR="00690123" w:rsidRPr="006248B3">
        <w:rPr>
          <w:rFonts w:asciiTheme="minorEastAsia" w:eastAsiaTheme="minorEastAsia" w:hAnsiTheme="minorEastAsia" w:hint="eastAsia"/>
          <w:sz w:val="24"/>
          <w:szCs w:val="24"/>
        </w:rPr>
        <w:t>电子版</w:t>
      </w:r>
      <w:r w:rsidRPr="006248B3">
        <w:rPr>
          <w:rFonts w:asciiTheme="minorEastAsia" w:eastAsiaTheme="minorEastAsia" w:hAnsiTheme="minorEastAsia" w:hint="eastAsia"/>
          <w:sz w:val="24"/>
          <w:szCs w:val="24"/>
        </w:rPr>
        <w:t>CRAA认证标志;</w:t>
      </w:r>
    </w:p>
    <w:p w14:paraId="43EBF5F7"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认证方有权处理申请方在申请认证时提交的认证产品信息;</w:t>
      </w:r>
      <w:r w:rsidRPr="006248B3">
        <w:rPr>
          <w:rFonts w:asciiTheme="minorEastAsia" w:eastAsiaTheme="minorEastAsia" w:hAnsiTheme="minorEastAsia" w:hint="eastAsia"/>
          <w:color w:val="FF0000"/>
          <w:sz w:val="24"/>
          <w:szCs w:val="24"/>
        </w:rPr>
        <w:t xml:space="preserve"> </w:t>
      </w:r>
    </w:p>
    <w:p w14:paraId="4E47D175"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认证方应按照国家认证认可监督管理委员会的要求准时上报认证信息;</w:t>
      </w:r>
    </w:p>
    <w:p w14:paraId="343B4F58" w14:textId="77777777"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lastRenderedPageBreak/>
        <w:t>认证方应在认证</w:t>
      </w:r>
      <w:r w:rsidR="00690123" w:rsidRPr="006248B3">
        <w:rPr>
          <w:rFonts w:asciiTheme="minorEastAsia" w:eastAsiaTheme="minorEastAsia" w:hAnsiTheme="minorEastAsia" w:hint="eastAsia"/>
          <w:sz w:val="24"/>
          <w:szCs w:val="24"/>
        </w:rPr>
        <w:t>批准决定做出</w:t>
      </w:r>
      <w:r w:rsidRPr="006248B3">
        <w:rPr>
          <w:rFonts w:asciiTheme="minorEastAsia" w:eastAsiaTheme="minorEastAsia" w:hAnsiTheme="minorEastAsia" w:hint="eastAsia"/>
          <w:sz w:val="24"/>
          <w:szCs w:val="24"/>
        </w:rPr>
        <w:t>后30日内在认证方官方网站公布认证信息;</w:t>
      </w:r>
    </w:p>
    <w:p w14:paraId="625FB4A4" w14:textId="4F69086E"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认证方每年按照</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的要求实施监督认证或复评认证;</w:t>
      </w:r>
    </w:p>
    <w:p w14:paraId="0CA1D0F9" w14:textId="40D0A1BD" w:rsidR="00F35991" w:rsidRPr="006248B3" w:rsidRDefault="00F35991" w:rsidP="00FB7815">
      <w:pPr>
        <w:numPr>
          <w:ilvl w:val="0"/>
          <w:numId w:val="22"/>
        </w:numPr>
        <w:adjustRightInd w:val="0"/>
        <w:snapToGrid w:val="0"/>
        <w:spacing w:beforeLines="50" w:before="120" w:line="400" w:lineRule="exact"/>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认证方在</w:t>
      </w:r>
      <w:r w:rsidR="00690123" w:rsidRPr="006248B3">
        <w:rPr>
          <w:rFonts w:asciiTheme="minorEastAsia" w:eastAsiaTheme="minorEastAsia" w:hAnsiTheme="minorEastAsia" w:hint="eastAsia"/>
          <w:sz w:val="24"/>
          <w:szCs w:val="24"/>
        </w:rPr>
        <w:t>认证依据的</w:t>
      </w:r>
      <w:r w:rsidRPr="006248B3">
        <w:rPr>
          <w:rFonts w:asciiTheme="minorEastAsia" w:eastAsiaTheme="minorEastAsia" w:hAnsiTheme="minorEastAsia" w:hint="eastAsia"/>
          <w:sz w:val="24"/>
          <w:szCs w:val="24"/>
        </w:rPr>
        <w:t>标准</w:t>
      </w:r>
      <w:r w:rsidR="00BD58FB">
        <w:rPr>
          <w:rFonts w:asciiTheme="minorEastAsia" w:eastAsiaTheme="minorEastAsia" w:hAnsiTheme="minorEastAsia" w:hint="eastAsia"/>
          <w:sz w:val="24"/>
          <w:szCs w:val="24"/>
        </w:rPr>
        <w:t>/技术规范</w:t>
      </w:r>
      <w:r w:rsidRPr="006248B3">
        <w:rPr>
          <w:rFonts w:asciiTheme="minorEastAsia" w:eastAsiaTheme="minorEastAsia" w:hAnsiTheme="minorEastAsia" w:hint="eastAsia"/>
          <w:sz w:val="24"/>
          <w:szCs w:val="24"/>
        </w:rPr>
        <w:t>发生变更时应及时公布并通知申请方应采取的应对措施；</w:t>
      </w:r>
    </w:p>
    <w:p w14:paraId="36DA8852"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认证方对申请方的保密承诺</w:t>
      </w:r>
    </w:p>
    <w:p w14:paraId="78AC7D8A" w14:textId="77777777" w:rsidR="00F35991" w:rsidRPr="006248B3" w:rsidRDefault="00F35991" w:rsidP="00FB7815">
      <w:pPr>
        <w:adjustRightInd w:val="0"/>
        <w:snapToGrid w:val="0"/>
        <w:spacing w:beforeLines="50" w:before="120" w:line="400" w:lineRule="exact"/>
        <w:ind w:firstLineChars="200" w:firstLine="48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认证方不得将申请方经营</w:t>
      </w:r>
      <w:r w:rsidR="00690123" w:rsidRPr="006248B3">
        <w:rPr>
          <w:rFonts w:asciiTheme="minorEastAsia" w:eastAsiaTheme="minorEastAsia" w:hAnsiTheme="minorEastAsia" w:hint="eastAsia"/>
          <w:sz w:val="24"/>
          <w:szCs w:val="24"/>
        </w:rPr>
        <w:t>、</w:t>
      </w:r>
      <w:r w:rsidRPr="006248B3">
        <w:rPr>
          <w:rFonts w:asciiTheme="minorEastAsia" w:eastAsiaTheme="minorEastAsia" w:hAnsiTheme="minorEastAsia" w:hint="eastAsia"/>
          <w:sz w:val="24"/>
          <w:szCs w:val="24"/>
        </w:rPr>
        <w:t>生产状况及技术资料以任何方式泄露给第三方，但以下情况除外：</w:t>
      </w:r>
    </w:p>
    <w:p w14:paraId="0C59097A" w14:textId="77777777" w:rsidR="00F35991" w:rsidRPr="006248B3" w:rsidRDefault="00F35991" w:rsidP="00543E63">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认证证书信息公布；</w:t>
      </w:r>
    </w:p>
    <w:p w14:paraId="4ECD47FD"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应申请方要求公开的信息；</w:t>
      </w:r>
    </w:p>
    <w:p w14:paraId="344F975E"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申请方在本单位范围外已公开的资料；</w:t>
      </w:r>
    </w:p>
    <w:p w14:paraId="6C6EBE8C"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法律另有要求时；</w:t>
      </w:r>
    </w:p>
    <w:p w14:paraId="6F90F30C" w14:textId="77777777" w:rsidR="00F35991" w:rsidRPr="006248B3" w:rsidRDefault="00F35991" w:rsidP="00FB7815">
      <w:pPr>
        <w:pStyle w:val="ae"/>
        <w:numPr>
          <w:ilvl w:val="1"/>
          <w:numId w:val="23"/>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国家主管部门要求时。</w:t>
      </w:r>
    </w:p>
    <w:p w14:paraId="26C90CAC"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风险</w:t>
      </w:r>
    </w:p>
    <w:p w14:paraId="09F7D8F6" w14:textId="1ABFBF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申请方建立的质量管理体系和</w:t>
      </w:r>
      <w:r w:rsidR="006218CD" w:rsidRPr="006248B3">
        <w:rPr>
          <w:rFonts w:asciiTheme="minorEastAsia" w:eastAsiaTheme="minorEastAsia" w:hAnsiTheme="minorEastAsia" w:hint="eastAsia"/>
          <w:sz w:val="24"/>
          <w:szCs w:val="24"/>
        </w:rPr>
        <w:t>认证</w:t>
      </w:r>
      <w:r w:rsidRPr="006248B3">
        <w:rPr>
          <w:rFonts w:asciiTheme="minorEastAsia" w:eastAsiaTheme="minorEastAsia" w:hAnsiTheme="minorEastAsia" w:hint="eastAsia"/>
          <w:sz w:val="24"/>
          <w:szCs w:val="24"/>
        </w:rPr>
        <w:t>产品如达不到或不能保持达到</w:t>
      </w:r>
      <w:r w:rsidR="00871B60">
        <w:rPr>
          <w:rFonts w:asciiTheme="minorEastAsia" w:eastAsiaTheme="minorEastAsia" w:hAnsiTheme="minorEastAsia" w:hint="eastAsia"/>
          <w:sz w:val="24"/>
          <w:szCs w:val="24"/>
        </w:rPr>
        <w:t>CRAA认证规则</w:t>
      </w:r>
      <w:r w:rsidRPr="006248B3">
        <w:rPr>
          <w:rFonts w:asciiTheme="minorEastAsia" w:eastAsiaTheme="minorEastAsia" w:hAnsiTheme="minorEastAsia" w:hint="eastAsia"/>
          <w:sz w:val="24"/>
          <w:szCs w:val="24"/>
        </w:rPr>
        <w:t>的要求，将承担不能取得证书或被撤消认证资格的风险。</w:t>
      </w:r>
    </w:p>
    <w:p w14:paraId="044B0ADF" w14:textId="777777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因申请方获证后</w:t>
      </w:r>
      <w:r w:rsidR="004B73C1" w:rsidRPr="006248B3">
        <w:rPr>
          <w:rFonts w:asciiTheme="minorEastAsia" w:eastAsiaTheme="minorEastAsia" w:hAnsiTheme="minorEastAsia" w:hint="eastAsia"/>
          <w:sz w:val="24"/>
          <w:szCs w:val="24"/>
        </w:rPr>
        <w:t>未</w:t>
      </w:r>
      <w:r w:rsidRPr="006248B3">
        <w:rPr>
          <w:rFonts w:asciiTheme="minorEastAsia" w:eastAsiaTheme="minorEastAsia" w:hAnsiTheme="minorEastAsia" w:hint="eastAsia"/>
          <w:sz w:val="24"/>
          <w:szCs w:val="24"/>
        </w:rPr>
        <w:t>按认证审查</w:t>
      </w:r>
      <w:r w:rsidR="004B73C1" w:rsidRPr="006248B3">
        <w:rPr>
          <w:rFonts w:asciiTheme="minorEastAsia" w:eastAsiaTheme="minorEastAsia" w:hAnsiTheme="minorEastAsia" w:hint="eastAsia"/>
          <w:sz w:val="24"/>
          <w:szCs w:val="24"/>
        </w:rPr>
        <w:t>时执行</w:t>
      </w:r>
      <w:r w:rsidRPr="006248B3">
        <w:rPr>
          <w:rFonts w:asciiTheme="minorEastAsia" w:eastAsiaTheme="minorEastAsia" w:hAnsiTheme="minorEastAsia" w:hint="eastAsia"/>
          <w:sz w:val="24"/>
          <w:szCs w:val="24"/>
        </w:rPr>
        <w:t>的质量管理体系运行，产品质量下降，发生质量事故等造成产品不合格而引起被顾客投诉或产品质量监督部门查处，认证方不承担任何责任。</w:t>
      </w:r>
    </w:p>
    <w:p w14:paraId="4DECB4A6" w14:textId="77777777" w:rsidR="00F35991" w:rsidRPr="006248B3" w:rsidRDefault="00F35991" w:rsidP="00FB7815">
      <w:pPr>
        <w:pStyle w:val="ae"/>
        <w:numPr>
          <w:ilvl w:val="1"/>
          <w:numId w:val="25"/>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对认证现场审查中因认证方责任造成的申请方的任何损失，申请方索赔的赔偿</w:t>
      </w:r>
      <w:r w:rsidR="004B73C1" w:rsidRPr="006248B3">
        <w:rPr>
          <w:rFonts w:asciiTheme="minorEastAsia" w:eastAsiaTheme="minorEastAsia" w:hAnsiTheme="minorEastAsia" w:hint="eastAsia"/>
          <w:sz w:val="24"/>
          <w:szCs w:val="24"/>
        </w:rPr>
        <w:t>额</w:t>
      </w:r>
      <w:r w:rsidRPr="006248B3">
        <w:rPr>
          <w:rFonts w:asciiTheme="minorEastAsia" w:eastAsiaTheme="minorEastAsia" w:hAnsiTheme="minorEastAsia" w:hint="eastAsia"/>
          <w:sz w:val="24"/>
          <w:szCs w:val="24"/>
        </w:rPr>
        <w:t>不得超过现场审查费；认证方将不承担随后的任何损失赔偿。</w:t>
      </w:r>
    </w:p>
    <w:p w14:paraId="0CDB2185" w14:textId="77777777" w:rsidR="00F35991" w:rsidRPr="006248B3" w:rsidRDefault="00F35991" w:rsidP="00100B0D">
      <w:pPr>
        <w:pStyle w:val="ae"/>
        <w:numPr>
          <w:ilvl w:val="0"/>
          <w:numId w:val="29"/>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协议有效期</w:t>
      </w:r>
    </w:p>
    <w:p w14:paraId="4DA19D4B" w14:textId="77777777" w:rsidR="00F35991" w:rsidRPr="006248B3" w:rsidRDefault="00F35991" w:rsidP="00FB7815">
      <w:pPr>
        <w:pStyle w:val="ae"/>
        <w:numPr>
          <w:ilvl w:val="0"/>
          <w:numId w:val="32"/>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自双方签订</w:t>
      </w:r>
      <w:r w:rsidR="004B73C1" w:rsidRPr="006248B3">
        <w:rPr>
          <w:rFonts w:asciiTheme="minorEastAsia" w:eastAsiaTheme="minorEastAsia" w:hAnsiTheme="minorEastAsia" w:hint="eastAsia"/>
          <w:sz w:val="24"/>
          <w:szCs w:val="24"/>
        </w:rPr>
        <w:t>本协议</w:t>
      </w:r>
      <w:r w:rsidRPr="006248B3">
        <w:rPr>
          <w:rFonts w:asciiTheme="minorEastAsia" w:eastAsiaTheme="minorEastAsia" w:hAnsiTheme="minorEastAsia" w:hint="eastAsia"/>
          <w:sz w:val="24"/>
          <w:szCs w:val="24"/>
        </w:rPr>
        <w:t>之日起</w:t>
      </w:r>
      <w:r w:rsidR="004B73C1" w:rsidRPr="006248B3">
        <w:rPr>
          <w:rFonts w:asciiTheme="minorEastAsia" w:eastAsiaTheme="minorEastAsia" w:hAnsiTheme="minorEastAsia" w:hint="eastAsia"/>
          <w:sz w:val="24"/>
          <w:szCs w:val="24"/>
        </w:rPr>
        <w:t>生效</w:t>
      </w:r>
      <w:r w:rsidRPr="006248B3">
        <w:rPr>
          <w:rFonts w:asciiTheme="minorEastAsia" w:eastAsiaTheme="minorEastAsia" w:hAnsiTheme="minorEastAsia" w:hint="eastAsia"/>
          <w:sz w:val="24"/>
          <w:szCs w:val="24"/>
        </w:rPr>
        <w:t>。</w:t>
      </w:r>
    </w:p>
    <w:p w14:paraId="4C1C2601" w14:textId="77777777" w:rsidR="00F35991" w:rsidRPr="006248B3" w:rsidRDefault="00F35991" w:rsidP="00FB7815">
      <w:pPr>
        <w:pStyle w:val="ae"/>
        <w:numPr>
          <w:ilvl w:val="0"/>
          <w:numId w:val="32"/>
        </w:numPr>
        <w:adjustRightInd w:val="0"/>
        <w:snapToGrid w:val="0"/>
        <w:spacing w:beforeLines="50" w:before="12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发生本协议第6条的情况，协议终止。</w:t>
      </w:r>
    </w:p>
    <w:p w14:paraId="6EEAD372"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终止协议</w:t>
      </w:r>
    </w:p>
    <w:p w14:paraId="41BEA983"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认证评审不通过，认证方向申请方发出</w:t>
      </w:r>
      <w:r w:rsidR="004B73C1" w:rsidRPr="006248B3">
        <w:rPr>
          <w:rFonts w:asciiTheme="minorEastAsia" w:eastAsiaTheme="minorEastAsia" w:hAnsiTheme="minorEastAsia" w:hint="eastAsia"/>
          <w:sz w:val="24"/>
          <w:szCs w:val="24"/>
        </w:rPr>
        <w:t>不批准</w:t>
      </w:r>
      <w:r w:rsidRPr="006248B3">
        <w:rPr>
          <w:rFonts w:asciiTheme="minorEastAsia" w:eastAsiaTheme="minorEastAsia" w:hAnsiTheme="minorEastAsia" w:hint="eastAsia"/>
          <w:sz w:val="24"/>
          <w:szCs w:val="24"/>
        </w:rPr>
        <w:t>认证的通知。发出通知之日起，本协议终止；</w:t>
      </w:r>
    </w:p>
    <w:p w14:paraId="4A79CC0C"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申请方希望终止认证时，应书面通知认证方。认证方书面确认之日起，本协议自动终止；</w:t>
      </w:r>
    </w:p>
    <w:p w14:paraId="3D95D0CF"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认证协议签订之后一年以内</w:t>
      </w:r>
      <w:r w:rsidR="004B73C1" w:rsidRPr="006248B3">
        <w:rPr>
          <w:rFonts w:asciiTheme="minorEastAsia" w:eastAsiaTheme="minorEastAsia" w:hAnsiTheme="minorEastAsia" w:hint="eastAsia"/>
          <w:sz w:val="24"/>
          <w:szCs w:val="24"/>
        </w:rPr>
        <w:t>申请方</w:t>
      </w:r>
      <w:r w:rsidRPr="006248B3">
        <w:rPr>
          <w:rFonts w:asciiTheme="minorEastAsia" w:eastAsiaTheme="minorEastAsia" w:hAnsiTheme="minorEastAsia" w:hint="eastAsia"/>
          <w:sz w:val="24"/>
          <w:szCs w:val="24"/>
        </w:rPr>
        <w:t>未取得认证，本协议自动终止；</w:t>
      </w:r>
    </w:p>
    <w:p w14:paraId="377876FB" w14:textId="77777777" w:rsidR="00F35991" w:rsidRPr="006248B3" w:rsidRDefault="004B73C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lastRenderedPageBreak/>
        <w:t>因</w:t>
      </w:r>
      <w:r w:rsidR="00F35991" w:rsidRPr="006248B3">
        <w:rPr>
          <w:rFonts w:asciiTheme="minorEastAsia" w:eastAsiaTheme="minorEastAsia" w:hAnsiTheme="minorEastAsia" w:hint="eastAsia"/>
          <w:sz w:val="24"/>
          <w:szCs w:val="24"/>
        </w:rPr>
        <w:t>申请方名称变更重新签订认证协议后，本协议自动终止；</w:t>
      </w:r>
    </w:p>
    <w:p w14:paraId="23795699" w14:textId="77777777" w:rsidR="00F35991" w:rsidRPr="006248B3" w:rsidRDefault="00F35991" w:rsidP="00FB7815">
      <w:pPr>
        <w:pStyle w:val="ae"/>
        <w:numPr>
          <w:ilvl w:val="1"/>
          <w:numId w:val="18"/>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申请方所有认证证书失效。自</w:t>
      </w:r>
      <w:r w:rsidR="004B73C1" w:rsidRPr="006248B3">
        <w:rPr>
          <w:rFonts w:asciiTheme="minorEastAsia" w:eastAsiaTheme="minorEastAsia" w:hAnsiTheme="minorEastAsia" w:hint="eastAsia"/>
          <w:sz w:val="24"/>
          <w:szCs w:val="24"/>
        </w:rPr>
        <w:t>最后一张</w:t>
      </w:r>
      <w:r w:rsidRPr="006248B3">
        <w:rPr>
          <w:rFonts w:asciiTheme="minorEastAsia" w:eastAsiaTheme="minorEastAsia" w:hAnsiTheme="minorEastAsia" w:hint="eastAsia"/>
          <w:sz w:val="24"/>
          <w:szCs w:val="24"/>
        </w:rPr>
        <w:t>证书</w:t>
      </w:r>
      <w:r w:rsidR="004B73C1" w:rsidRPr="006248B3">
        <w:rPr>
          <w:rFonts w:asciiTheme="minorEastAsia" w:eastAsiaTheme="minorEastAsia" w:hAnsiTheme="minorEastAsia" w:hint="eastAsia"/>
          <w:sz w:val="24"/>
          <w:szCs w:val="24"/>
        </w:rPr>
        <w:t>失效</w:t>
      </w:r>
      <w:r w:rsidRPr="006248B3">
        <w:rPr>
          <w:rFonts w:asciiTheme="minorEastAsia" w:eastAsiaTheme="minorEastAsia" w:hAnsiTheme="minorEastAsia" w:hint="eastAsia"/>
          <w:sz w:val="24"/>
          <w:szCs w:val="24"/>
        </w:rPr>
        <w:t>之日起,本协议自动终止。</w:t>
      </w:r>
      <w:r w:rsidR="004B73C1" w:rsidRPr="006248B3">
        <w:rPr>
          <w:rFonts w:asciiTheme="minorEastAsia" w:eastAsiaTheme="minorEastAsia" w:hAnsiTheme="minorEastAsia" w:hint="eastAsia"/>
          <w:sz w:val="24"/>
          <w:szCs w:val="24"/>
        </w:rPr>
        <w:t>失效的原因可能是撤销认证、注销认证或证书到期后不继续认证等。</w:t>
      </w:r>
    </w:p>
    <w:p w14:paraId="00FBF624"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通用条款</w:t>
      </w:r>
    </w:p>
    <w:p w14:paraId="5D1E6C4A"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双方均不得单方面修改条款；</w:t>
      </w:r>
    </w:p>
    <w:p w14:paraId="732D28F9"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在本</w:t>
      </w:r>
      <w:r w:rsidRPr="006248B3">
        <w:rPr>
          <w:rFonts w:asciiTheme="minorEastAsia" w:eastAsiaTheme="minorEastAsia" w:hAnsiTheme="minorEastAsia" w:hint="eastAsia"/>
          <w:sz w:val="24"/>
          <w:szCs w:val="24"/>
        </w:rPr>
        <w:t>协议有效</w:t>
      </w:r>
      <w:r w:rsidRPr="006248B3">
        <w:rPr>
          <w:rFonts w:asciiTheme="minorEastAsia" w:eastAsiaTheme="minorEastAsia" w:hAnsiTheme="minorEastAsia"/>
          <w:sz w:val="24"/>
          <w:szCs w:val="24"/>
        </w:rPr>
        <w:t>期</w:t>
      </w:r>
      <w:r w:rsidRPr="006248B3">
        <w:rPr>
          <w:rFonts w:asciiTheme="minorEastAsia" w:eastAsiaTheme="minorEastAsia" w:hAnsiTheme="minorEastAsia" w:hint="eastAsia"/>
          <w:sz w:val="24"/>
          <w:szCs w:val="24"/>
        </w:rPr>
        <w:t>内</w:t>
      </w:r>
      <w:r w:rsidRPr="006248B3">
        <w:rPr>
          <w:rFonts w:asciiTheme="minorEastAsia" w:eastAsiaTheme="minorEastAsia" w:hAnsiTheme="minorEastAsia"/>
          <w:sz w:val="24"/>
          <w:szCs w:val="24"/>
        </w:rPr>
        <w:t>，双方所有正式信息均应</w:t>
      </w:r>
      <w:r w:rsidRPr="006248B3">
        <w:rPr>
          <w:rFonts w:asciiTheme="minorEastAsia" w:eastAsiaTheme="minorEastAsia" w:hAnsiTheme="minorEastAsia" w:hint="eastAsia"/>
          <w:sz w:val="24"/>
          <w:szCs w:val="24"/>
        </w:rPr>
        <w:t>采用</w:t>
      </w:r>
      <w:r w:rsidRPr="006248B3">
        <w:rPr>
          <w:rFonts w:asciiTheme="minorEastAsia" w:eastAsiaTheme="minorEastAsia" w:hAnsiTheme="minorEastAsia"/>
          <w:sz w:val="24"/>
          <w:szCs w:val="24"/>
        </w:rPr>
        <w:t>书面形式表达；</w:t>
      </w:r>
      <w:r w:rsidRPr="006248B3">
        <w:rPr>
          <w:rFonts w:asciiTheme="minorEastAsia" w:eastAsiaTheme="minorEastAsia" w:hAnsiTheme="minorEastAsia" w:hint="eastAsia"/>
          <w:sz w:val="24"/>
          <w:szCs w:val="24"/>
        </w:rPr>
        <w:t xml:space="preserve"> </w:t>
      </w:r>
    </w:p>
    <w:p w14:paraId="2689D8D0"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方由于非不可抗力的原因而提出终止</w:t>
      </w:r>
      <w:r w:rsidRPr="006248B3">
        <w:rPr>
          <w:rFonts w:asciiTheme="minorEastAsia" w:eastAsiaTheme="minorEastAsia" w:hAnsiTheme="minorEastAsia" w:hint="eastAsia"/>
          <w:sz w:val="24"/>
          <w:szCs w:val="24"/>
        </w:rPr>
        <w:t>协议</w:t>
      </w:r>
      <w:r w:rsidR="00A0009B" w:rsidRPr="006248B3">
        <w:rPr>
          <w:rFonts w:asciiTheme="minorEastAsia" w:eastAsiaTheme="minorEastAsia" w:hAnsiTheme="minorEastAsia" w:hint="eastAsia"/>
          <w:sz w:val="24"/>
          <w:szCs w:val="24"/>
        </w:rPr>
        <w:t>，</w:t>
      </w:r>
      <w:r w:rsidRPr="006248B3">
        <w:rPr>
          <w:rFonts w:asciiTheme="minorEastAsia" w:eastAsiaTheme="minorEastAsia" w:hAnsiTheme="minorEastAsia"/>
          <w:sz w:val="24"/>
          <w:szCs w:val="24"/>
        </w:rPr>
        <w:t>应返还</w:t>
      </w:r>
      <w:r w:rsidRPr="006248B3">
        <w:rPr>
          <w:rFonts w:asciiTheme="minorEastAsia" w:eastAsiaTheme="minorEastAsia" w:hAnsiTheme="minorEastAsia" w:hint="eastAsia"/>
          <w:sz w:val="24"/>
          <w:szCs w:val="24"/>
        </w:rPr>
        <w:t>申请</w:t>
      </w:r>
      <w:r w:rsidRPr="006248B3">
        <w:rPr>
          <w:rFonts w:asciiTheme="minorEastAsia" w:eastAsiaTheme="minorEastAsia" w:hAnsiTheme="minorEastAsia"/>
          <w:sz w:val="24"/>
          <w:szCs w:val="24"/>
        </w:rPr>
        <w:t>方</w:t>
      </w:r>
      <w:r w:rsidR="00323EDA">
        <w:rPr>
          <w:rFonts w:asciiTheme="minorEastAsia" w:eastAsiaTheme="minorEastAsia" w:hAnsiTheme="minorEastAsia" w:hint="eastAsia"/>
          <w:sz w:val="24"/>
          <w:szCs w:val="24"/>
        </w:rPr>
        <w:t>当次认证活动</w:t>
      </w:r>
      <w:r w:rsidRPr="006248B3">
        <w:rPr>
          <w:rFonts w:asciiTheme="minorEastAsia" w:eastAsiaTheme="minorEastAsia" w:hAnsiTheme="minorEastAsia"/>
          <w:sz w:val="24"/>
          <w:szCs w:val="24"/>
        </w:rPr>
        <w:t>支付给</w:t>
      </w: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方的费用；</w:t>
      </w:r>
    </w:p>
    <w:p w14:paraId="114F5CE3" w14:textId="77777777" w:rsidR="00F35991" w:rsidRPr="006248B3" w:rsidRDefault="00F35991" w:rsidP="00FB7815">
      <w:pPr>
        <w:pStyle w:val="ae"/>
        <w:numPr>
          <w:ilvl w:val="1"/>
          <w:numId w:val="33"/>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本</w:t>
      </w:r>
      <w:r w:rsidRPr="006248B3">
        <w:rPr>
          <w:rFonts w:asciiTheme="minorEastAsia" w:eastAsiaTheme="minorEastAsia" w:hAnsiTheme="minorEastAsia" w:hint="eastAsia"/>
          <w:sz w:val="24"/>
          <w:szCs w:val="24"/>
        </w:rPr>
        <w:t>协议</w:t>
      </w:r>
      <w:r w:rsidRPr="006248B3">
        <w:rPr>
          <w:rFonts w:asciiTheme="minorEastAsia" w:eastAsiaTheme="minorEastAsia" w:hAnsiTheme="minorEastAsia"/>
          <w:sz w:val="24"/>
          <w:szCs w:val="24"/>
        </w:rPr>
        <w:t>一式二份，</w:t>
      </w:r>
      <w:r w:rsidRPr="006248B3">
        <w:rPr>
          <w:rFonts w:asciiTheme="minorEastAsia" w:eastAsiaTheme="minorEastAsia" w:hAnsiTheme="minorEastAsia" w:hint="eastAsia"/>
          <w:sz w:val="24"/>
          <w:szCs w:val="24"/>
        </w:rPr>
        <w:t>申请</w:t>
      </w:r>
      <w:r w:rsidRPr="006248B3">
        <w:rPr>
          <w:rFonts w:asciiTheme="minorEastAsia" w:eastAsiaTheme="minorEastAsia" w:hAnsiTheme="minorEastAsia"/>
          <w:sz w:val="24"/>
          <w:szCs w:val="24"/>
        </w:rPr>
        <w:t>方和</w:t>
      </w:r>
      <w:r w:rsidRPr="006248B3">
        <w:rPr>
          <w:rFonts w:asciiTheme="minorEastAsia" w:eastAsiaTheme="minorEastAsia" w:hAnsiTheme="minorEastAsia" w:hint="eastAsia"/>
          <w:sz w:val="24"/>
          <w:szCs w:val="24"/>
        </w:rPr>
        <w:t>认证</w:t>
      </w:r>
      <w:r w:rsidRPr="006248B3">
        <w:rPr>
          <w:rFonts w:asciiTheme="minorEastAsia" w:eastAsiaTheme="minorEastAsia" w:hAnsiTheme="minorEastAsia"/>
          <w:sz w:val="24"/>
          <w:szCs w:val="24"/>
        </w:rPr>
        <w:t xml:space="preserve">方各执一份； </w:t>
      </w:r>
    </w:p>
    <w:p w14:paraId="2CAB2238" w14:textId="77777777" w:rsidR="00F35991" w:rsidRPr="006248B3" w:rsidRDefault="00F35991" w:rsidP="00100B0D">
      <w:pPr>
        <w:pStyle w:val="ae"/>
        <w:numPr>
          <w:ilvl w:val="0"/>
          <w:numId w:val="29"/>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争议处理</w:t>
      </w:r>
    </w:p>
    <w:p w14:paraId="3C4C8933" w14:textId="77777777" w:rsidR="00F35991" w:rsidRPr="006248B3" w:rsidRDefault="00F35991" w:rsidP="00FB7815">
      <w:pPr>
        <w:adjustRightInd w:val="0"/>
        <w:snapToGrid w:val="0"/>
        <w:spacing w:before="50" w:line="400" w:lineRule="exact"/>
        <w:ind w:firstLineChars="200" w:firstLine="480"/>
        <w:jc w:val="left"/>
        <w:rPr>
          <w:rFonts w:asciiTheme="minorEastAsia" w:eastAsiaTheme="minorEastAsia" w:hAnsiTheme="minorEastAsia" w:hint="eastAsia"/>
          <w:sz w:val="24"/>
          <w:szCs w:val="24"/>
        </w:rPr>
      </w:pPr>
      <w:r w:rsidRPr="006248B3">
        <w:rPr>
          <w:rFonts w:asciiTheme="minorEastAsia" w:eastAsiaTheme="minorEastAsia" w:hAnsiTheme="minorEastAsia" w:hint="eastAsia"/>
          <w:sz w:val="24"/>
          <w:szCs w:val="24"/>
        </w:rPr>
        <w:t>本协议</w:t>
      </w:r>
      <w:r w:rsidRPr="006248B3">
        <w:rPr>
          <w:rFonts w:asciiTheme="minorEastAsia" w:eastAsiaTheme="minorEastAsia" w:hAnsiTheme="minorEastAsia"/>
          <w:sz w:val="24"/>
          <w:szCs w:val="24"/>
        </w:rPr>
        <w:t>履行过程中发生争议</w:t>
      </w:r>
      <w:r w:rsidRPr="006248B3">
        <w:rPr>
          <w:rFonts w:asciiTheme="minorEastAsia" w:eastAsiaTheme="minorEastAsia" w:hAnsiTheme="minorEastAsia" w:hint="eastAsia"/>
          <w:sz w:val="24"/>
          <w:szCs w:val="24"/>
        </w:rPr>
        <w:t>时，</w:t>
      </w:r>
      <w:r w:rsidRPr="006248B3">
        <w:rPr>
          <w:rFonts w:asciiTheme="minorEastAsia" w:eastAsiaTheme="minorEastAsia" w:hAnsiTheme="minorEastAsia"/>
          <w:sz w:val="24"/>
          <w:szCs w:val="24"/>
        </w:rPr>
        <w:t>双方应首先协商解决。</w:t>
      </w:r>
      <w:r w:rsidRPr="006248B3">
        <w:rPr>
          <w:rFonts w:asciiTheme="minorEastAsia" w:eastAsiaTheme="minorEastAsia" w:hAnsiTheme="minorEastAsia" w:hint="eastAsia"/>
          <w:sz w:val="24"/>
          <w:szCs w:val="24"/>
        </w:rPr>
        <w:t>如果不能达成一致的解决方案</w:t>
      </w:r>
      <w:r w:rsidRPr="006248B3">
        <w:rPr>
          <w:rFonts w:asciiTheme="minorEastAsia" w:eastAsiaTheme="minorEastAsia" w:hAnsiTheme="minorEastAsia"/>
          <w:sz w:val="24"/>
          <w:szCs w:val="24"/>
        </w:rPr>
        <w:t>，可以</w:t>
      </w:r>
      <w:r w:rsidRPr="006248B3">
        <w:rPr>
          <w:rFonts w:asciiTheme="minorEastAsia" w:eastAsiaTheme="minorEastAsia" w:hAnsiTheme="minorEastAsia" w:hint="eastAsia"/>
          <w:sz w:val="24"/>
          <w:szCs w:val="24"/>
        </w:rPr>
        <w:t>选择以下任意一种方式</w:t>
      </w:r>
      <w:r w:rsidRPr="006248B3">
        <w:rPr>
          <w:rFonts w:asciiTheme="minorEastAsia" w:eastAsiaTheme="minorEastAsia" w:hAnsiTheme="minorEastAsia"/>
          <w:sz w:val="24"/>
          <w:szCs w:val="24"/>
        </w:rPr>
        <w:t>：</w:t>
      </w:r>
    </w:p>
    <w:p w14:paraId="5F382E9C" w14:textId="77777777" w:rsidR="00F35991" w:rsidRPr="006248B3" w:rsidRDefault="00F35991" w:rsidP="00FB7815">
      <w:pPr>
        <w:pStyle w:val="ae"/>
        <w:numPr>
          <w:ilvl w:val="0"/>
          <w:numId w:val="34"/>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申请</w:t>
      </w:r>
      <w:r w:rsidRPr="006248B3">
        <w:rPr>
          <w:rFonts w:asciiTheme="minorEastAsia" w:eastAsiaTheme="minorEastAsia" w:hAnsiTheme="minorEastAsia" w:hint="eastAsia"/>
          <w:sz w:val="24"/>
          <w:szCs w:val="24"/>
        </w:rPr>
        <w:t>北京</w:t>
      </w:r>
      <w:r w:rsidRPr="006248B3">
        <w:rPr>
          <w:rFonts w:asciiTheme="minorEastAsia" w:eastAsiaTheme="minorEastAsia" w:hAnsiTheme="minorEastAsia"/>
          <w:sz w:val="24"/>
          <w:szCs w:val="24"/>
        </w:rPr>
        <w:t>仲裁委员会</w:t>
      </w:r>
      <w:r w:rsidRPr="006248B3">
        <w:rPr>
          <w:rFonts w:asciiTheme="minorEastAsia" w:eastAsiaTheme="minorEastAsia" w:hAnsiTheme="minorEastAsia" w:hint="eastAsia"/>
          <w:sz w:val="24"/>
          <w:szCs w:val="24"/>
        </w:rPr>
        <w:t>仲裁，费用由败诉方承担</w:t>
      </w:r>
      <w:r w:rsidRPr="006248B3">
        <w:rPr>
          <w:rFonts w:asciiTheme="minorEastAsia" w:eastAsiaTheme="minorEastAsia" w:hAnsiTheme="minorEastAsia"/>
          <w:sz w:val="24"/>
          <w:szCs w:val="24"/>
        </w:rPr>
        <w:t>；</w:t>
      </w:r>
    </w:p>
    <w:p w14:paraId="096102A6" w14:textId="77777777" w:rsidR="00F35991" w:rsidRPr="006248B3" w:rsidRDefault="00F35991" w:rsidP="00FB7815">
      <w:pPr>
        <w:pStyle w:val="ae"/>
        <w:numPr>
          <w:ilvl w:val="0"/>
          <w:numId w:val="34"/>
        </w:numPr>
        <w:adjustRightInd w:val="0"/>
        <w:snapToGrid w:val="0"/>
        <w:spacing w:before="50" w:line="400" w:lineRule="exact"/>
        <w:ind w:firstLineChars="0"/>
        <w:jc w:val="left"/>
        <w:rPr>
          <w:rFonts w:asciiTheme="minorEastAsia" w:eastAsiaTheme="minorEastAsia" w:hAnsiTheme="minorEastAsia" w:hint="eastAsia"/>
          <w:sz w:val="24"/>
          <w:szCs w:val="24"/>
        </w:rPr>
      </w:pPr>
      <w:r w:rsidRPr="006248B3">
        <w:rPr>
          <w:rFonts w:asciiTheme="minorEastAsia" w:eastAsiaTheme="minorEastAsia" w:hAnsiTheme="minorEastAsia"/>
          <w:sz w:val="24"/>
          <w:szCs w:val="24"/>
        </w:rPr>
        <w:t>按司法程序解决</w:t>
      </w:r>
      <w:r w:rsidRPr="006248B3">
        <w:rPr>
          <w:rFonts w:asciiTheme="minorEastAsia" w:eastAsiaTheme="minorEastAsia" w:hAnsiTheme="minorEastAsia" w:hint="eastAsia"/>
          <w:sz w:val="24"/>
          <w:szCs w:val="24"/>
        </w:rPr>
        <w:t>。</w:t>
      </w:r>
    </w:p>
    <w:p w14:paraId="69AF43F6" w14:textId="77777777" w:rsidR="00F35991" w:rsidRDefault="000F5DAD" w:rsidP="00FB7815">
      <w:pPr>
        <w:widowControl/>
        <w:spacing w:line="400" w:lineRule="exact"/>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9. 特别说明</w:t>
      </w:r>
    </w:p>
    <w:p w14:paraId="03CF3446" w14:textId="77777777" w:rsidR="000F5DAD" w:rsidRPr="006248B3" w:rsidRDefault="000F5DAD" w:rsidP="00FB7815">
      <w:pPr>
        <w:widowControl/>
        <w:spacing w:line="400" w:lineRule="exact"/>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ab/>
      </w:r>
      <w:r>
        <w:rPr>
          <w:rFonts w:asciiTheme="minorEastAsia" w:eastAsiaTheme="minorEastAsia" w:hAnsiTheme="minorEastAsia" w:cs="宋体" w:hint="eastAsia"/>
          <w:sz w:val="24"/>
          <w:szCs w:val="24"/>
        </w:rPr>
        <w:t>对于贴牌产品认证，若与生产厂的认证产品相同时，生产厂的CRAA认证证书</w:t>
      </w:r>
      <w:r w:rsidR="00484D18">
        <w:rPr>
          <w:rFonts w:asciiTheme="minorEastAsia" w:eastAsiaTheme="minorEastAsia" w:hAnsiTheme="minorEastAsia" w:cs="宋体" w:hint="eastAsia"/>
          <w:sz w:val="24"/>
          <w:szCs w:val="24"/>
        </w:rPr>
        <w:t>状态发生变化</w:t>
      </w:r>
      <w:r>
        <w:rPr>
          <w:rFonts w:asciiTheme="minorEastAsia" w:eastAsiaTheme="minorEastAsia" w:hAnsiTheme="minorEastAsia" w:cs="宋体" w:hint="eastAsia"/>
          <w:sz w:val="24"/>
          <w:szCs w:val="24"/>
        </w:rPr>
        <w:t>后，贴牌产品的认证证书也会随之</w:t>
      </w:r>
      <w:r w:rsidR="00484D18">
        <w:rPr>
          <w:rFonts w:asciiTheme="minorEastAsia" w:eastAsiaTheme="minorEastAsia" w:hAnsiTheme="minorEastAsia" w:cs="宋体" w:hint="eastAsia"/>
          <w:sz w:val="24"/>
          <w:szCs w:val="24"/>
        </w:rPr>
        <w:t>变化</w:t>
      </w:r>
      <w:r>
        <w:rPr>
          <w:rFonts w:asciiTheme="minorEastAsia" w:eastAsiaTheme="minorEastAsia" w:hAnsiTheme="minorEastAsia" w:cs="宋体" w:hint="eastAsia"/>
          <w:sz w:val="24"/>
          <w:szCs w:val="24"/>
        </w:rPr>
        <w:t>。</w:t>
      </w:r>
    </w:p>
    <w:p w14:paraId="3F15173B"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p>
    <w:p w14:paraId="2728F5F2"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r w:rsidRPr="006248B3">
        <w:rPr>
          <w:rFonts w:asciiTheme="minorEastAsia" w:eastAsiaTheme="minorEastAsia" w:hAnsiTheme="minorEastAsia" w:hint="eastAsia"/>
          <w:b/>
          <w:sz w:val="22"/>
          <w:szCs w:val="22"/>
        </w:rPr>
        <w:t xml:space="preserve">申请方（盖章）                     认证方（盖章）  </w:t>
      </w:r>
    </w:p>
    <w:p w14:paraId="697011A3" w14:textId="77777777" w:rsidR="00F35991" w:rsidRPr="006248B3" w:rsidRDefault="00F35991" w:rsidP="00E71527">
      <w:pPr>
        <w:adjustRightInd w:val="0"/>
        <w:snapToGrid w:val="0"/>
        <w:spacing w:beforeLines="50" w:before="120" w:line="320" w:lineRule="exact"/>
        <w:ind w:firstLineChars="200" w:firstLine="440"/>
        <w:jc w:val="left"/>
        <w:rPr>
          <w:rFonts w:asciiTheme="minorEastAsia" w:eastAsiaTheme="minorEastAsia" w:hAnsiTheme="minorEastAsia" w:hint="eastAsia"/>
          <w:sz w:val="22"/>
          <w:szCs w:val="22"/>
        </w:rPr>
      </w:pPr>
      <w:r w:rsidRPr="006248B3">
        <w:rPr>
          <w:rFonts w:asciiTheme="minorEastAsia" w:eastAsiaTheme="minorEastAsia" w:hAnsiTheme="minorEastAsia" w:hint="eastAsia"/>
          <w:sz w:val="22"/>
          <w:szCs w:val="22"/>
        </w:rPr>
        <w:t xml:space="preserve">   </w:t>
      </w:r>
      <w:r w:rsidRPr="006248B3">
        <w:rPr>
          <w:rFonts w:asciiTheme="minorEastAsia" w:eastAsiaTheme="minorEastAsia" w:hAnsiTheme="minorEastAsia" w:hint="eastAsia"/>
          <w:b/>
          <w:sz w:val="22"/>
          <w:szCs w:val="22"/>
        </w:rPr>
        <w:t xml:space="preserve">                              </w:t>
      </w:r>
      <w:r w:rsidRPr="006248B3">
        <w:rPr>
          <w:rFonts w:asciiTheme="minorEastAsia" w:eastAsiaTheme="minorEastAsia" w:hAnsiTheme="minorEastAsia" w:hint="eastAsia"/>
          <w:sz w:val="22"/>
          <w:szCs w:val="22"/>
        </w:rPr>
        <w:t>北京中冷通质量认证中心有限公司</w:t>
      </w:r>
    </w:p>
    <w:p w14:paraId="0B619A6C" w14:textId="77777777" w:rsidR="00F35991" w:rsidRPr="006248B3" w:rsidRDefault="00F35991" w:rsidP="00100B0D">
      <w:pPr>
        <w:adjustRightInd w:val="0"/>
        <w:snapToGrid w:val="0"/>
        <w:spacing w:beforeLines="50" w:before="120" w:line="320" w:lineRule="exact"/>
        <w:ind w:firstLineChars="200" w:firstLine="440"/>
        <w:jc w:val="left"/>
        <w:rPr>
          <w:rFonts w:asciiTheme="minorEastAsia" w:eastAsiaTheme="minorEastAsia" w:hAnsiTheme="minorEastAsia" w:hint="eastAsia"/>
          <w:sz w:val="22"/>
          <w:szCs w:val="22"/>
        </w:rPr>
      </w:pPr>
    </w:p>
    <w:p w14:paraId="3A6DCC8B" w14:textId="53DD2A03"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r w:rsidRPr="006248B3">
        <w:rPr>
          <w:rFonts w:asciiTheme="minorEastAsia" w:eastAsiaTheme="minorEastAsia" w:hAnsiTheme="minorEastAsia" w:hint="eastAsia"/>
          <w:b/>
          <w:sz w:val="22"/>
          <w:szCs w:val="22"/>
        </w:rPr>
        <w:t xml:space="preserve">申请方代表                 </w:t>
      </w:r>
      <w:r w:rsidR="00750D4F">
        <w:rPr>
          <w:rFonts w:asciiTheme="minorEastAsia" w:eastAsiaTheme="minorEastAsia" w:hAnsiTheme="minorEastAsia" w:hint="eastAsia"/>
          <w:b/>
          <w:sz w:val="22"/>
          <w:szCs w:val="22"/>
        </w:rPr>
        <w:t xml:space="preserve">       </w:t>
      </w:r>
      <w:r w:rsidRPr="006248B3">
        <w:rPr>
          <w:rFonts w:asciiTheme="minorEastAsia" w:eastAsiaTheme="minorEastAsia" w:hAnsiTheme="minorEastAsia" w:hint="eastAsia"/>
          <w:b/>
          <w:sz w:val="22"/>
          <w:szCs w:val="22"/>
        </w:rPr>
        <w:t>认证方代表</w:t>
      </w:r>
    </w:p>
    <w:p w14:paraId="214CC9E3" w14:textId="77777777" w:rsidR="00F35991" w:rsidRPr="006248B3" w:rsidRDefault="00F35991" w:rsidP="00FB7815">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pPr>
    </w:p>
    <w:p w14:paraId="19E9D7B1" w14:textId="77777777" w:rsidR="00F35991" w:rsidRPr="006248B3" w:rsidRDefault="00F35991" w:rsidP="00E71527">
      <w:pPr>
        <w:adjustRightInd w:val="0"/>
        <w:snapToGrid w:val="0"/>
        <w:spacing w:beforeLines="50" w:before="120" w:line="320" w:lineRule="exact"/>
        <w:ind w:firstLineChars="200" w:firstLine="442"/>
        <w:jc w:val="left"/>
        <w:rPr>
          <w:rFonts w:asciiTheme="minorEastAsia" w:eastAsiaTheme="minorEastAsia" w:hAnsiTheme="minorEastAsia" w:hint="eastAsia"/>
          <w:b/>
          <w:sz w:val="22"/>
          <w:szCs w:val="22"/>
        </w:rPr>
        <w:sectPr w:rsidR="00F35991" w:rsidRPr="006248B3" w:rsidSect="00F35991">
          <w:headerReference w:type="default" r:id="rId9"/>
          <w:footerReference w:type="even" r:id="rId10"/>
          <w:footerReference w:type="default" r:id="rId11"/>
          <w:pgSz w:w="11907" w:h="16840" w:code="9"/>
          <w:pgMar w:top="1701" w:right="1418" w:bottom="1134" w:left="1418" w:header="567" w:footer="567" w:gutter="0"/>
          <w:pgNumType w:start="1"/>
          <w:cols w:space="425"/>
          <w:docGrid w:linePitch="312"/>
        </w:sectPr>
      </w:pPr>
      <w:r w:rsidRPr="006248B3">
        <w:rPr>
          <w:rFonts w:asciiTheme="minorEastAsia" w:eastAsiaTheme="minorEastAsia" w:hAnsiTheme="minorEastAsia" w:hint="eastAsia"/>
          <w:b/>
          <w:sz w:val="22"/>
          <w:szCs w:val="22"/>
        </w:rPr>
        <w:t>日期：                             日期：</w:t>
      </w:r>
    </w:p>
    <w:p w14:paraId="3B046D0E" w14:textId="77777777" w:rsidR="00F35991" w:rsidRPr="006248B3" w:rsidRDefault="00F35991" w:rsidP="00F35991">
      <w:pPr>
        <w:adjustRightInd w:val="0"/>
        <w:snapToGrid w:val="0"/>
        <w:spacing w:beforeLines="50" w:before="120" w:line="320" w:lineRule="exact"/>
        <w:ind w:firstLineChars="200" w:firstLine="480"/>
        <w:jc w:val="left"/>
        <w:rPr>
          <w:rFonts w:asciiTheme="minorEastAsia" w:eastAsiaTheme="minorEastAsia" w:hAnsiTheme="minorEastAsia" w:hint="eastAsia"/>
          <w:sz w:val="24"/>
          <w:szCs w:val="24"/>
        </w:rPr>
      </w:pPr>
    </w:p>
    <w:sectPr w:rsidR="00F35991" w:rsidRPr="006248B3" w:rsidSect="00F35991">
      <w:headerReference w:type="default" r:id="rId12"/>
      <w:footerReference w:type="even" r:id="rId13"/>
      <w:footerReference w:type="default" r:id="rId14"/>
      <w:type w:val="continuous"/>
      <w:pgSz w:w="11907" w:h="16840" w:code="9"/>
      <w:pgMar w:top="1701" w:right="1418" w:bottom="1134" w:left="1418"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731B9" w14:textId="77777777" w:rsidR="0016522F" w:rsidRDefault="0016522F">
      <w:r>
        <w:separator/>
      </w:r>
    </w:p>
  </w:endnote>
  <w:endnote w:type="continuationSeparator" w:id="0">
    <w:p w14:paraId="1B10B3F2" w14:textId="77777777" w:rsidR="0016522F" w:rsidRDefault="0016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ngsuh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4893E" w14:textId="77777777" w:rsidR="0016522F" w:rsidRDefault="0016522F" w:rsidP="001B73B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01A212E0" w14:textId="77777777" w:rsidR="0016522F" w:rsidRDefault="0016522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57731" w14:textId="77777777" w:rsidR="0016522F" w:rsidRPr="002B3E2E" w:rsidRDefault="0016522F" w:rsidP="00577827">
    <w:pPr>
      <w:pStyle w:val="a7"/>
      <w:pBdr>
        <w:top w:val="thinThickSmallGap" w:sz="24" w:space="1" w:color="622423"/>
      </w:pBdr>
      <w:tabs>
        <w:tab w:val="clear" w:pos="4153"/>
        <w:tab w:val="clear" w:pos="8306"/>
        <w:tab w:val="right" w:pos="9070"/>
      </w:tabs>
      <w:rPr>
        <w:rFonts w:ascii="幼圆" w:eastAsia="幼圆"/>
      </w:rPr>
    </w:pPr>
    <w:r w:rsidRPr="002B3E2E">
      <w:rPr>
        <w:rFonts w:ascii="幼圆" w:eastAsia="幼圆" w:hAnsi="Cambria" w:hint="eastAsia"/>
      </w:rPr>
      <w:t>CRAA认证协议</w:t>
    </w:r>
    <w:r w:rsidRPr="002B3E2E">
      <w:rPr>
        <w:rFonts w:ascii="幼圆" w:eastAsia="幼圆" w:hAnsi="Cambria" w:hint="eastAsia"/>
        <w:lang w:val="zh-CN"/>
      </w:rPr>
      <w:tab/>
      <w:t xml:space="preserve"> 第 </w:t>
    </w:r>
    <w:r w:rsidRPr="002B3E2E">
      <w:rPr>
        <w:rFonts w:ascii="幼圆" w:eastAsia="幼圆" w:hAnsi="Calibri" w:hint="eastAsia"/>
      </w:rPr>
      <w:fldChar w:fldCharType="begin"/>
    </w:r>
    <w:r w:rsidRPr="002B3E2E">
      <w:rPr>
        <w:rFonts w:ascii="幼圆" w:eastAsia="幼圆" w:hint="eastAsia"/>
      </w:rPr>
      <w:instrText>PAGE   \* MERGEFORMAT</w:instrText>
    </w:r>
    <w:r w:rsidRPr="002B3E2E">
      <w:rPr>
        <w:rFonts w:ascii="幼圆" w:eastAsia="幼圆" w:hAnsi="Calibri" w:hint="eastAsia"/>
      </w:rPr>
      <w:fldChar w:fldCharType="separate"/>
    </w:r>
    <w:r w:rsidR="00917C26" w:rsidRPr="00917C26">
      <w:rPr>
        <w:rFonts w:ascii="幼圆" w:eastAsia="幼圆" w:hAnsi="Cambria"/>
        <w:noProof/>
        <w:lang w:val="zh-CN"/>
      </w:rPr>
      <w:t>2</w:t>
    </w:r>
    <w:r w:rsidRPr="002B3E2E">
      <w:rPr>
        <w:rFonts w:ascii="幼圆" w:eastAsia="幼圆" w:hAnsi="Cambria" w:hint="eastAsia"/>
      </w:rPr>
      <w:fldChar w:fldCharType="end"/>
    </w:r>
    <w:r w:rsidRPr="002B3E2E">
      <w:rPr>
        <w:rFonts w:ascii="幼圆" w:eastAsia="幼圆" w:hAnsi="Cambria" w:hint="eastAsia"/>
      </w:rPr>
      <w:t xml:space="preserve"> 页 共 </w:t>
    </w:r>
    <w:r w:rsidR="00750D4F">
      <w:fldChar w:fldCharType="begin"/>
    </w:r>
    <w:r w:rsidR="00750D4F">
      <w:instrText xml:space="preserve"> NUMPAGES   \* MERGEFORMAT </w:instrText>
    </w:r>
    <w:r w:rsidR="00750D4F">
      <w:fldChar w:fldCharType="separate"/>
    </w:r>
    <w:r w:rsidR="00917C26" w:rsidRPr="00917C26">
      <w:rPr>
        <w:rFonts w:ascii="幼圆" w:eastAsia="幼圆" w:hAnsi="Cambria"/>
        <w:noProof/>
      </w:rPr>
      <w:t>5</w:t>
    </w:r>
    <w:r w:rsidR="00750D4F">
      <w:rPr>
        <w:rFonts w:ascii="幼圆" w:eastAsia="幼圆" w:hAnsi="Cambria"/>
        <w:noProof/>
      </w:rPr>
      <w:fldChar w:fldCharType="end"/>
    </w:r>
    <w:r w:rsidRPr="002B3E2E">
      <w:rPr>
        <w:rFonts w:ascii="幼圆" w:eastAsia="幼圆" w:hAnsi="Cambria" w:hint="eastAsia"/>
      </w:rPr>
      <w:t xml:space="preserve"> 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DB40B" w14:textId="77777777" w:rsidR="0016522F" w:rsidRDefault="0016522F" w:rsidP="001B73B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3F50F585" w14:textId="77777777" w:rsidR="0016522F" w:rsidRDefault="0016522F">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00C19" w14:textId="77777777" w:rsidR="0016522F" w:rsidRPr="002B3E2E" w:rsidRDefault="0016522F" w:rsidP="00577827">
    <w:pPr>
      <w:pStyle w:val="a7"/>
      <w:pBdr>
        <w:top w:val="thinThickSmallGap" w:sz="24" w:space="1" w:color="622423"/>
      </w:pBdr>
      <w:tabs>
        <w:tab w:val="clear" w:pos="4153"/>
        <w:tab w:val="clear" w:pos="8306"/>
        <w:tab w:val="right" w:pos="9070"/>
      </w:tabs>
      <w:rPr>
        <w:rFonts w:ascii="幼圆" w:eastAsia="幼圆"/>
      </w:rPr>
    </w:pPr>
    <w:r w:rsidRPr="002B3E2E">
      <w:rPr>
        <w:rFonts w:ascii="幼圆" w:eastAsia="幼圆" w:hAnsi="Cambria" w:hint="eastAsia"/>
      </w:rPr>
      <w:t>CRAA认证协议</w:t>
    </w:r>
    <w:r w:rsidRPr="002B3E2E">
      <w:rPr>
        <w:rFonts w:ascii="幼圆" w:eastAsia="幼圆" w:hAnsi="Cambria" w:hint="eastAsia"/>
        <w:lang w:val="zh-CN"/>
      </w:rPr>
      <w:tab/>
      <w:t xml:space="preserve"> 第 </w:t>
    </w:r>
    <w:r w:rsidRPr="002B3E2E">
      <w:rPr>
        <w:rFonts w:ascii="幼圆" w:eastAsia="幼圆" w:hAnsi="Calibri" w:hint="eastAsia"/>
      </w:rPr>
      <w:fldChar w:fldCharType="begin"/>
    </w:r>
    <w:r w:rsidRPr="002B3E2E">
      <w:rPr>
        <w:rFonts w:ascii="幼圆" w:eastAsia="幼圆" w:hint="eastAsia"/>
      </w:rPr>
      <w:instrText>PAGE   \* MERGEFORMAT</w:instrText>
    </w:r>
    <w:r w:rsidRPr="002B3E2E">
      <w:rPr>
        <w:rFonts w:ascii="幼圆" w:eastAsia="幼圆" w:hAnsi="Calibri" w:hint="eastAsia"/>
      </w:rPr>
      <w:fldChar w:fldCharType="separate"/>
    </w:r>
    <w:r w:rsidRPr="00690123">
      <w:rPr>
        <w:rFonts w:ascii="幼圆" w:eastAsia="幼圆" w:hAnsi="Cambria"/>
        <w:noProof/>
        <w:lang w:val="zh-CN"/>
      </w:rPr>
      <w:t>1</w:t>
    </w:r>
    <w:r w:rsidRPr="002B3E2E">
      <w:rPr>
        <w:rFonts w:ascii="幼圆" w:eastAsia="幼圆" w:hAnsi="Cambria" w:hint="eastAsia"/>
      </w:rPr>
      <w:fldChar w:fldCharType="end"/>
    </w:r>
    <w:r w:rsidRPr="002B3E2E">
      <w:rPr>
        <w:rFonts w:ascii="幼圆" w:eastAsia="幼圆" w:hAnsi="Cambria" w:hint="eastAsia"/>
      </w:rPr>
      <w:t xml:space="preserve"> 页 共 </w:t>
    </w:r>
    <w:r w:rsidR="00750D4F">
      <w:fldChar w:fldCharType="begin"/>
    </w:r>
    <w:r w:rsidR="00750D4F">
      <w:instrText xml:space="preserve"> NUMPAGES   \* MERGEFORMAT </w:instrText>
    </w:r>
    <w:r w:rsidR="00750D4F">
      <w:fldChar w:fldCharType="separate"/>
    </w:r>
    <w:r w:rsidRPr="008E2417">
      <w:rPr>
        <w:rFonts w:ascii="幼圆" w:eastAsia="幼圆" w:hAnsi="Cambria"/>
        <w:noProof/>
      </w:rPr>
      <w:t>6</w:t>
    </w:r>
    <w:r w:rsidR="00750D4F">
      <w:rPr>
        <w:rFonts w:ascii="幼圆" w:eastAsia="幼圆" w:hAnsi="Cambria"/>
        <w:noProof/>
      </w:rPr>
      <w:fldChar w:fldCharType="end"/>
    </w:r>
    <w:r w:rsidRPr="002B3E2E">
      <w:rPr>
        <w:rFonts w:ascii="幼圆" w:eastAsia="幼圆" w:hAnsi="Cambria" w:hint="eastAsia"/>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90CB3" w14:textId="77777777" w:rsidR="0016522F" w:rsidRDefault="0016522F">
      <w:r>
        <w:separator/>
      </w:r>
    </w:p>
  </w:footnote>
  <w:footnote w:type="continuationSeparator" w:id="0">
    <w:p w14:paraId="14EA29B8" w14:textId="77777777" w:rsidR="0016522F" w:rsidRDefault="0016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EBA6" w14:textId="77777777" w:rsidR="0016522F" w:rsidRDefault="0016522F" w:rsidP="00115285">
    <w:pPr>
      <w:pStyle w:val="a4"/>
    </w:pPr>
    <w:r>
      <w:rPr>
        <w:noProof/>
      </w:rPr>
      <w:drawing>
        <wp:inline distT="0" distB="0" distL="0" distR="0" wp14:anchorId="5249B80B" wp14:editId="71264CBE">
          <wp:extent cx="3816350" cy="4533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0" cy="453390"/>
                  </a:xfrm>
                  <a:prstGeom prst="rect">
                    <a:avLst/>
                  </a:prstGeom>
                  <a:noFill/>
                  <a:ln>
                    <a:noFill/>
                  </a:ln>
                </pic:spPr>
              </pic:pic>
            </a:graphicData>
          </a:graphic>
        </wp:inline>
      </w:drawing>
    </w:r>
  </w:p>
  <w:p w14:paraId="5F842B6D" w14:textId="77777777" w:rsidR="0016522F" w:rsidRPr="00115285" w:rsidRDefault="0016522F" w:rsidP="00106B0E">
    <w:pPr>
      <w:pStyle w:val="a4"/>
      <w:wordWrap w:val="0"/>
      <w:jc w:val="right"/>
    </w:pPr>
    <w:r w:rsidRPr="00CE252F">
      <w:rPr>
        <w:rFonts w:ascii="微软雅黑" w:eastAsia="微软雅黑" w:hAnsi="微软雅黑" w:cs="Arial" w:hint="eastAsia"/>
        <w:sz w:val="21"/>
        <w:szCs w:val="21"/>
      </w:rPr>
      <w:t>CRAA/</w:t>
    </w:r>
    <w:r>
      <w:rPr>
        <w:rFonts w:ascii="微软雅黑" w:eastAsia="微软雅黑" w:hAnsi="微软雅黑" w:cs="Arial" w:hint="eastAsia"/>
        <w:sz w:val="21"/>
        <w:szCs w:val="21"/>
      </w:rPr>
      <w:t>B003G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E6D77" w14:textId="77777777" w:rsidR="0016522F" w:rsidRDefault="0016522F" w:rsidP="00115285">
    <w:pPr>
      <w:pStyle w:val="a4"/>
    </w:pPr>
    <w:r>
      <w:rPr>
        <w:noProof/>
      </w:rPr>
      <w:drawing>
        <wp:inline distT="0" distB="0" distL="0" distR="0" wp14:anchorId="655B118D" wp14:editId="71BD4A3A">
          <wp:extent cx="3816350" cy="4533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0" cy="453390"/>
                  </a:xfrm>
                  <a:prstGeom prst="rect">
                    <a:avLst/>
                  </a:prstGeom>
                  <a:noFill/>
                  <a:ln>
                    <a:noFill/>
                  </a:ln>
                </pic:spPr>
              </pic:pic>
            </a:graphicData>
          </a:graphic>
        </wp:inline>
      </w:drawing>
    </w:r>
  </w:p>
  <w:p w14:paraId="1DDA36EA" w14:textId="77777777" w:rsidR="0016522F" w:rsidRPr="00115285" w:rsidRDefault="0016522F" w:rsidP="00106B0E">
    <w:pPr>
      <w:pStyle w:val="a4"/>
      <w:wordWrap w:val="0"/>
      <w:jc w:val="right"/>
    </w:pPr>
    <w:r w:rsidRPr="00CE252F">
      <w:rPr>
        <w:rFonts w:ascii="微软雅黑" w:eastAsia="微软雅黑" w:hAnsi="微软雅黑" w:cs="Arial" w:hint="eastAsia"/>
        <w:sz w:val="21"/>
        <w:szCs w:val="21"/>
      </w:rPr>
      <w:t>CRAA/</w:t>
    </w:r>
    <w:r>
      <w:rPr>
        <w:rFonts w:ascii="微软雅黑" w:eastAsia="微软雅黑" w:hAnsi="微软雅黑" w:cs="Arial" w:hint="eastAsia"/>
        <w:sz w:val="21"/>
        <w:szCs w:val="21"/>
      </w:rPr>
      <w:t>B003G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lvl w:ilvl="0">
      <w:start w:val="1"/>
      <w:numFmt w:val="bullet"/>
      <w:lvlText w:val=""/>
      <w:lvlJc w:val="left"/>
      <w:pPr>
        <w:tabs>
          <w:tab w:val="num" w:pos="879"/>
        </w:tabs>
        <w:ind w:left="879" w:hanging="420"/>
      </w:pPr>
      <w:rPr>
        <w:rFonts w:ascii="Wingdings" w:hAnsi="Wingdings" w:hint="default"/>
      </w:rPr>
    </w:lvl>
    <w:lvl w:ilvl="1">
      <w:start w:val="1"/>
      <w:numFmt w:val="bullet"/>
      <w:lvlText w:val=""/>
      <w:lvlJc w:val="left"/>
      <w:pPr>
        <w:tabs>
          <w:tab w:val="num" w:pos="1299"/>
        </w:tabs>
        <w:ind w:left="1299" w:hanging="420"/>
      </w:pPr>
      <w:rPr>
        <w:rFonts w:ascii="Wingdings" w:hAnsi="Wingdings" w:hint="default"/>
      </w:rPr>
    </w:lvl>
    <w:lvl w:ilvl="2">
      <w:start w:val="1"/>
      <w:numFmt w:val="bullet"/>
      <w:lvlText w:val=""/>
      <w:lvlJc w:val="left"/>
      <w:pPr>
        <w:tabs>
          <w:tab w:val="num" w:pos="1719"/>
        </w:tabs>
        <w:ind w:left="1719" w:hanging="420"/>
      </w:pPr>
      <w:rPr>
        <w:rFonts w:ascii="Wingdings" w:hAnsi="Wingdings" w:hint="default"/>
      </w:rPr>
    </w:lvl>
    <w:lvl w:ilvl="3">
      <w:start w:val="1"/>
      <w:numFmt w:val="bullet"/>
      <w:lvlText w:val=""/>
      <w:lvlJc w:val="left"/>
      <w:pPr>
        <w:tabs>
          <w:tab w:val="num" w:pos="2139"/>
        </w:tabs>
        <w:ind w:left="2139" w:hanging="420"/>
      </w:pPr>
      <w:rPr>
        <w:rFonts w:ascii="Wingdings" w:hAnsi="Wingdings" w:hint="default"/>
      </w:rPr>
    </w:lvl>
    <w:lvl w:ilvl="4">
      <w:start w:val="1"/>
      <w:numFmt w:val="bullet"/>
      <w:lvlText w:val=""/>
      <w:lvlJc w:val="left"/>
      <w:pPr>
        <w:tabs>
          <w:tab w:val="num" w:pos="2559"/>
        </w:tabs>
        <w:ind w:left="2559" w:hanging="420"/>
      </w:pPr>
      <w:rPr>
        <w:rFonts w:ascii="Wingdings" w:hAnsi="Wingdings" w:hint="default"/>
      </w:rPr>
    </w:lvl>
    <w:lvl w:ilvl="5">
      <w:start w:val="1"/>
      <w:numFmt w:val="bullet"/>
      <w:lvlText w:val=""/>
      <w:lvlJc w:val="left"/>
      <w:pPr>
        <w:tabs>
          <w:tab w:val="num" w:pos="2979"/>
        </w:tabs>
        <w:ind w:left="2979" w:hanging="420"/>
      </w:pPr>
      <w:rPr>
        <w:rFonts w:ascii="Wingdings" w:hAnsi="Wingdings" w:hint="default"/>
      </w:rPr>
    </w:lvl>
    <w:lvl w:ilvl="6">
      <w:start w:val="1"/>
      <w:numFmt w:val="bullet"/>
      <w:lvlText w:val=""/>
      <w:lvlJc w:val="left"/>
      <w:pPr>
        <w:tabs>
          <w:tab w:val="num" w:pos="3399"/>
        </w:tabs>
        <w:ind w:left="3399" w:hanging="420"/>
      </w:pPr>
      <w:rPr>
        <w:rFonts w:ascii="Wingdings" w:hAnsi="Wingdings" w:hint="default"/>
      </w:rPr>
    </w:lvl>
    <w:lvl w:ilvl="7">
      <w:start w:val="1"/>
      <w:numFmt w:val="bullet"/>
      <w:lvlText w:val=""/>
      <w:lvlJc w:val="left"/>
      <w:pPr>
        <w:tabs>
          <w:tab w:val="num" w:pos="3819"/>
        </w:tabs>
        <w:ind w:left="3819" w:hanging="420"/>
      </w:pPr>
      <w:rPr>
        <w:rFonts w:ascii="Wingdings" w:hAnsi="Wingdings" w:hint="default"/>
      </w:rPr>
    </w:lvl>
    <w:lvl w:ilvl="8">
      <w:start w:val="1"/>
      <w:numFmt w:val="bullet"/>
      <w:lvlText w:val=""/>
      <w:lvlJc w:val="left"/>
      <w:pPr>
        <w:tabs>
          <w:tab w:val="num" w:pos="4239"/>
        </w:tabs>
        <w:ind w:left="4239" w:hanging="420"/>
      </w:pPr>
      <w:rPr>
        <w:rFonts w:ascii="Wingdings" w:hAnsi="Wingdings" w:hint="default"/>
      </w:rPr>
    </w:lvl>
  </w:abstractNum>
  <w:abstractNum w:abstractNumId="1" w15:restartNumberingAfterBreak="0">
    <w:nsid w:val="00B370F2"/>
    <w:multiLevelType w:val="hybridMultilevel"/>
    <w:tmpl w:val="6EB82B7C"/>
    <w:lvl w:ilvl="0" w:tplc="04090001">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2" w15:restartNumberingAfterBreak="0">
    <w:nsid w:val="05245AE3"/>
    <w:multiLevelType w:val="hybridMultilevel"/>
    <w:tmpl w:val="FB92995C"/>
    <w:lvl w:ilvl="0" w:tplc="04090001">
      <w:start w:val="1"/>
      <w:numFmt w:val="bullet"/>
      <w:lvlText w:val=""/>
      <w:lvlJc w:val="left"/>
      <w:pPr>
        <w:ind w:left="879" w:hanging="420"/>
      </w:pPr>
      <w:rPr>
        <w:rFonts w:ascii="Wingdings" w:hAnsi="Wingdings"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3" w15:restartNumberingAfterBreak="0">
    <w:nsid w:val="095D77B0"/>
    <w:multiLevelType w:val="hybridMultilevel"/>
    <w:tmpl w:val="C6A0722E"/>
    <w:lvl w:ilvl="0" w:tplc="BDEA469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05F33"/>
    <w:multiLevelType w:val="hybridMultilevel"/>
    <w:tmpl w:val="59406F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E2F432A6">
      <w:start w:val="1"/>
      <w:numFmt w:val="lowerLetter"/>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853AC"/>
    <w:multiLevelType w:val="hybridMultilevel"/>
    <w:tmpl w:val="DEE0F14A"/>
    <w:lvl w:ilvl="0" w:tplc="18F8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866C49"/>
    <w:multiLevelType w:val="hybridMultilevel"/>
    <w:tmpl w:val="E4204184"/>
    <w:lvl w:ilvl="0" w:tplc="0409000F">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10547"/>
    <w:multiLevelType w:val="hybridMultilevel"/>
    <w:tmpl w:val="5A84D444"/>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C0B0C91"/>
    <w:multiLevelType w:val="hybridMultilevel"/>
    <w:tmpl w:val="39B2E828"/>
    <w:lvl w:ilvl="0" w:tplc="ACF25D86">
      <w:start w:val="1"/>
      <w:numFmt w:val="decimal"/>
      <w:lvlText w:val="%1）"/>
      <w:lvlJc w:val="left"/>
      <w:pPr>
        <w:ind w:left="780" w:hanging="360"/>
      </w:pPr>
      <w:rPr>
        <w:rFonts w:hAnsi="Calibri" w:cs="Times New Roman"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0" w15:restartNumberingAfterBreak="0">
    <w:nsid w:val="20BA37B7"/>
    <w:multiLevelType w:val="hybridMultilevel"/>
    <w:tmpl w:val="BE3462BC"/>
    <w:lvl w:ilvl="0" w:tplc="F8C8C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6711E"/>
    <w:multiLevelType w:val="hybridMultilevel"/>
    <w:tmpl w:val="94CE0A2E"/>
    <w:lvl w:ilvl="0" w:tplc="C68A4946">
      <w:start w:val="1"/>
      <w:numFmt w:val="decimal"/>
      <w:lvlText w:val="%1)"/>
      <w:lvlJc w:val="left"/>
      <w:pPr>
        <w:ind w:left="900" w:hanging="420"/>
      </w:pPr>
      <w:rPr>
        <w:rFonts w:hint="eastAsia"/>
        <w:sz w:val="24"/>
        <w:szCs w:val="32"/>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29C47C2D"/>
    <w:multiLevelType w:val="hybridMultilevel"/>
    <w:tmpl w:val="44AE3EA6"/>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51217"/>
    <w:multiLevelType w:val="hybridMultilevel"/>
    <w:tmpl w:val="2026A01A"/>
    <w:lvl w:ilvl="0" w:tplc="2C263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2A4004"/>
    <w:multiLevelType w:val="hybridMultilevel"/>
    <w:tmpl w:val="2E388A34"/>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C019F"/>
    <w:multiLevelType w:val="hybridMultilevel"/>
    <w:tmpl w:val="D5B40D8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2200543"/>
    <w:multiLevelType w:val="hybridMultilevel"/>
    <w:tmpl w:val="F02EB376"/>
    <w:lvl w:ilvl="0" w:tplc="C68A4946">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AE4855"/>
    <w:multiLevelType w:val="hybridMultilevel"/>
    <w:tmpl w:val="4E3E3A96"/>
    <w:lvl w:ilvl="0" w:tplc="84703688">
      <w:start w:val="2"/>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0A51B9"/>
    <w:multiLevelType w:val="hybridMultilevel"/>
    <w:tmpl w:val="C2C81578"/>
    <w:lvl w:ilvl="0" w:tplc="C68A4946">
      <w:start w:val="1"/>
      <w:numFmt w:val="decimal"/>
      <w:lvlText w:val="%1)"/>
      <w:lvlJc w:val="left"/>
      <w:pPr>
        <w:ind w:left="860" w:hanging="420"/>
      </w:pPr>
      <w:rPr>
        <w:rFonts w:hint="eastAsia"/>
        <w:sz w:val="24"/>
        <w:szCs w:val="32"/>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4BA66DA3"/>
    <w:multiLevelType w:val="hybridMultilevel"/>
    <w:tmpl w:val="BC50DF92"/>
    <w:lvl w:ilvl="0" w:tplc="BDEA469E">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4DC70E96"/>
    <w:multiLevelType w:val="hybridMultilevel"/>
    <w:tmpl w:val="AB1CD57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FE53A2"/>
    <w:multiLevelType w:val="hybridMultilevel"/>
    <w:tmpl w:val="58DA0916"/>
    <w:lvl w:ilvl="0" w:tplc="912CE960">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D98478B"/>
    <w:multiLevelType w:val="hybridMultilevel"/>
    <w:tmpl w:val="BEC6443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D9850DA"/>
    <w:multiLevelType w:val="hybridMultilevel"/>
    <w:tmpl w:val="1FCC424C"/>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A6152C"/>
    <w:multiLevelType w:val="hybridMultilevel"/>
    <w:tmpl w:val="BBB6B530"/>
    <w:lvl w:ilvl="0" w:tplc="0409000F">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5" w15:restartNumberingAfterBreak="0">
    <w:nsid w:val="60EF725C"/>
    <w:multiLevelType w:val="hybridMultilevel"/>
    <w:tmpl w:val="28AC94FC"/>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756A0"/>
    <w:multiLevelType w:val="hybridMultilevel"/>
    <w:tmpl w:val="FB7459C4"/>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8A56D1"/>
    <w:multiLevelType w:val="hybridMultilevel"/>
    <w:tmpl w:val="D6203706"/>
    <w:lvl w:ilvl="0" w:tplc="0409000F">
      <w:start w:val="1"/>
      <w:numFmt w:val="decimal"/>
      <w:lvlText w:val="%1."/>
      <w:lvlJc w:val="left"/>
      <w:pPr>
        <w:ind w:left="420" w:hanging="420"/>
      </w:pPr>
    </w:lvl>
    <w:lvl w:ilvl="1" w:tplc="C68A4946">
      <w:start w:val="1"/>
      <w:numFmt w:val="decimal"/>
      <w:lvlText w:val="%2)"/>
      <w:lvlJc w:val="left"/>
      <w:pPr>
        <w:ind w:left="840" w:hanging="420"/>
      </w:pPr>
      <w:rPr>
        <w:rFonts w:hint="eastAsia"/>
        <w:sz w:val="24"/>
        <w:szCs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46B53"/>
    <w:multiLevelType w:val="hybridMultilevel"/>
    <w:tmpl w:val="24B0D3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9D956F0"/>
    <w:multiLevelType w:val="hybridMultilevel"/>
    <w:tmpl w:val="D736D62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2349DA"/>
    <w:multiLevelType w:val="hybridMultilevel"/>
    <w:tmpl w:val="2D649DAA"/>
    <w:lvl w:ilvl="0" w:tplc="A5C03A24">
      <w:start w:val="1"/>
      <w:numFmt w:val="decimal"/>
      <w:lvlText w:val="%1."/>
      <w:lvlJc w:val="left"/>
      <w:pPr>
        <w:ind w:left="420"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9E303F"/>
    <w:multiLevelType w:val="multilevel"/>
    <w:tmpl w:val="1DAEFB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F3D0EAE"/>
    <w:multiLevelType w:val="hybridMultilevel"/>
    <w:tmpl w:val="A40854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720621"/>
    <w:multiLevelType w:val="hybridMultilevel"/>
    <w:tmpl w:val="A3801312"/>
    <w:lvl w:ilvl="0" w:tplc="0409000F">
      <w:start w:val="1"/>
      <w:numFmt w:val="decimal"/>
      <w:lvlText w:val="%1."/>
      <w:lvlJc w:val="left"/>
      <w:pPr>
        <w:ind w:left="420" w:hanging="420"/>
      </w:pPr>
    </w:lvl>
    <w:lvl w:ilvl="1" w:tplc="2C1A6F4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6519595">
    <w:abstractNumId w:val="22"/>
  </w:num>
  <w:num w:numId="2" w16cid:durableId="203057960">
    <w:abstractNumId w:val="29"/>
  </w:num>
  <w:num w:numId="3" w16cid:durableId="967397856">
    <w:abstractNumId w:val="15"/>
  </w:num>
  <w:num w:numId="4" w16cid:durableId="28386164">
    <w:abstractNumId w:val="28"/>
  </w:num>
  <w:num w:numId="5" w16cid:durableId="1790080661">
    <w:abstractNumId w:val="13"/>
  </w:num>
  <w:num w:numId="6" w16cid:durableId="506094352">
    <w:abstractNumId w:val="5"/>
  </w:num>
  <w:num w:numId="7" w16cid:durableId="2026905871">
    <w:abstractNumId w:val="0"/>
  </w:num>
  <w:num w:numId="8" w16cid:durableId="1852447698">
    <w:abstractNumId w:val="2"/>
  </w:num>
  <w:num w:numId="9" w16cid:durableId="964894302">
    <w:abstractNumId w:val="1"/>
  </w:num>
  <w:num w:numId="10" w16cid:durableId="87238962">
    <w:abstractNumId w:val="32"/>
  </w:num>
  <w:num w:numId="11" w16cid:durableId="1149246179">
    <w:abstractNumId w:val="10"/>
  </w:num>
  <w:num w:numId="12" w16cid:durableId="496963419">
    <w:abstractNumId w:val="3"/>
  </w:num>
  <w:num w:numId="13" w16cid:durableId="1064370731">
    <w:abstractNumId w:val="20"/>
  </w:num>
  <w:num w:numId="14" w16cid:durableId="1033922587">
    <w:abstractNumId w:val="19"/>
  </w:num>
  <w:num w:numId="15" w16cid:durableId="2094624790">
    <w:abstractNumId w:val="9"/>
  </w:num>
  <w:num w:numId="16" w16cid:durableId="781919774">
    <w:abstractNumId w:val="4"/>
  </w:num>
  <w:num w:numId="17" w16cid:durableId="1415198606">
    <w:abstractNumId w:val="24"/>
  </w:num>
  <w:num w:numId="18" w16cid:durableId="55015475">
    <w:abstractNumId w:val="33"/>
  </w:num>
  <w:num w:numId="19" w16cid:durableId="405540340">
    <w:abstractNumId w:val="26"/>
  </w:num>
  <w:num w:numId="20" w16cid:durableId="266934640">
    <w:abstractNumId w:val="14"/>
  </w:num>
  <w:num w:numId="21" w16cid:durableId="1575777903">
    <w:abstractNumId w:val="21"/>
  </w:num>
  <w:num w:numId="22" w16cid:durableId="1848707789">
    <w:abstractNumId w:val="18"/>
  </w:num>
  <w:num w:numId="23" w16cid:durableId="1963875113">
    <w:abstractNumId w:val="27"/>
  </w:num>
  <w:num w:numId="24" w16cid:durableId="2093694426">
    <w:abstractNumId w:val="12"/>
  </w:num>
  <w:num w:numId="25" w16cid:durableId="654335132">
    <w:abstractNumId w:val="23"/>
  </w:num>
  <w:num w:numId="26" w16cid:durableId="338431782">
    <w:abstractNumId w:val="16"/>
  </w:num>
  <w:num w:numId="27" w16cid:durableId="1107188801">
    <w:abstractNumId w:val="6"/>
  </w:num>
  <w:num w:numId="28" w16cid:durableId="2053386449">
    <w:abstractNumId w:val="17"/>
  </w:num>
  <w:num w:numId="29" w16cid:durableId="65881503">
    <w:abstractNumId w:val="30"/>
  </w:num>
  <w:num w:numId="30" w16cid:durableId="2047026039">
    <w:abstractNumId w:val="31"/>
  </w:num>
  <w:num w:numId="31" w16cid:durableId="890196045">
    <w:abstractNumId w:val="8"/>
  </w:num>
  <w:num w:numId="32" w16cid:durableId="2022195762">
    <w:abstractNumId w:val="7"/>
  </w:num>
  <w:num w:numId="33" w16cid:durableId="792595637">
    <w:abstractNumId w:val="25"/>
  </w:num>
  <w:num w:numId="34" w16cid:durableId="146068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B44"/>
    <w:rsid w:val="000007A4"/>
    <w:rsid w:val="00003F99"/>
    <w:rsid w:val="0000412B"/>
    <w:rsid w:val="00004596"/>
    <w:rsid w:val="000049F0"/>
    <w:rsid w:val="00007F6B"/>
    <w:rsid w:val="00007FB4"/>
    <w:rsid w:val="00010A1C"/>
    <w:rsid w:val="0001391A"/>
    <w:rsid w:val="0002522D"/>
    <w:rsid w:val="00030F09"/>
    <w:rsid w:val="000340A5"/>
    <w:rsid w:val="00042B35"/>
    <w:rsid w:val="00046428"/>
    <w:rsid w:val="00047AF6"/>
    <w:rsid w:val="00050B19"/>
    <w:rsid w:val="00053EF4"/>
    <w:rsid w:val="00061F6D"/>
    <w:rsid w:val="00063D46"/>
    <w:rsid w:val="000650D6"/>
    <w:rsid w:val="0006620B"/>
    <w:rsid w:val="00070A2C"/>
    <w:rsid w:val="000748D8"/>
    <w:rsid w:val="000754DA"/>
    <w:rsid w:val="00077C6B"/>
    <w:rsid w:val="00080572"/>
    <w:rsid w:val="000811D2"/>
    <w:rsid w:val="00085117"/>
    <w:rsid w:val="00090831"/>
    <w:rsid w:val="00090E46"/>
    <w:rsid w:val="000918F5"/>
    <w:rsid w:val="00093ECF"/>
    <w:rsid w:val="000A26D6"/>
    <w:rsid w:val="000B0E6F"/>
    <w:rsid w:val="000B23E8"/>
    <w:rsid w:val="000B2608"/>
    <w:rsid w:val="000B46BD"/>
    <w:rsid w:val="000B5FD6"/>
    <w:rsid w:val="000B6103"/>
    <w:rsid w:val="000B7A0D"/>
    <w:rsid w:val="000C0CF7"/>
    <w:rsid w:val="000C0DCF"/>
    <w:rsid w:val="000C74EE"/>
    <w:rsid w:val="000D4E2D"/>
    <w:rsid w:val="000D5E8A"/>
    <w:rsid w:val="000E04D7"/>
    <w:rsid w:val="000E63B1"/>
    <w:rsid w:val="000F307F"/>
    <w:rsid w:val="000F5DAD"/>
    <w:rsid w:val="000F7047"/>
    <w:rsid w:val="0010086C"/>
    <w:rsid w:val="00100B0D"/>
    <w:rsid w:val="00102841"/>
    <w:rsid w:val="00106B0E"/>
    <w:rsid w:val="00106C8D"/>
    <w:rsid w:val="0011292A"/>
    <w:rsid w:val="00112B67"/>
    <w:rsid w:val="00114EB1"/>
    <w:rsid w:val="00115285"/>
    <w:rsid w:val="00120039"/>
    <w:rsid w:val="001223F4"/>
    <w:rsid w:val="00123A11"/>
    <w:rsid w:val="001276A9"/>
    <w:rsid w:val="0013317F"/>
    <w:rsid w:val="001356D4"/>
    <w:rsid w:val="00136C5C"/>
    <w:rsid w:val="0013711B"/>
    <w:rsid w:val="00141FFE"/>
    <w:rsid w:val="001435AE"/>
    <w:rsid w:val="001440B5"/>
    <w:rsid w:val="001512A0"/>
    <w:rsid w:val="0015629F"/>
    <w:rsid w:val="001633E0"/>
    <w:rsid w:val="0016522F"/>
    <w:rsid w:val="00167F19"/>
    <w:rsid w:val="0017153E"/>
    <w:rsid w:val="00172911"/>
    <w:rsid w:val="00172E3F"/>
    <w:rsid w:val="00177004"/>
    <w:rsid w:val="00180797"/>
    <w:rsid w:val="0018155F"/>
    <w:rsid w:val="0018666C"/>
    <w:rsid w:val="001870A4"/>
    <w:rsid w:val="0019191C"/>
    <w:rsid w:val="00195A9A"/>
    <w:rsid w:val="001A20AB"/>
    <w:rsid w:val="001A283D"/>
    <w:rsid w:val="001A76A6"/>
    <w:rsid w:val="001A7FAA"/>
    <w:rsid w:val="001B414D"/>
    <w:rsid w:val="001B73BE"/>
    <w:rsid w:val="001C263B"/>
    <w:rsid w:val="001C5FC4"/>
    <w:rsid w:val="001D1F2E"/>
    <w:rsid w:val="001D1F43"/>
    <w:rsid w:val="001D47DF"/>
    <w:rsid w:val="001D59CA"/>
    <w:rsid w:val="001D5BCD"/>
    <w:rsid w:val="001D5CB9"/>
    <w:rsid w:val="001D73A2"/>
    <w:rsid w:val="001E007F"/>
    <w:rsid w:val="001E6A4B"/>
    <w:rsid w:val="001F0F7B"/>
    <w:rsid w:val="001F1987"/>
    <w:rsid w:val="001F1AD8"/>
    <w:rsid w:val="001F3A51"/>
    <w:rsid w:val="001F73E9"/>
    <w:rsid w:val="001F7E7D"/>
    <w:rsid w:val="00204281"/>
    <w:rsid w:val="00206F38"/>
    <w:rsid w:val="00210388"/>
    <w:rsid w:val="0021063F"/>
    <w:rsid w:val="00211B44"/>
    <w:rsid w:val="00211BA4"/>
    <w:rsid w:val="002137CD"/>
    <w:rsid w:val="00213FDF"/>
    <w:rsid w:val="0021413E"/>
    <w:rsid w:val="00215AFE"/>
    <w:rsid w:val="0022043D"/>
    <w:rsid w:val="00223397"/>
    <w:rsid w:val="00236FA3"/>
    <w:rsid w:val="00246242"/>
    <w:rsid w:val="00246431"/>
    <w:rsid w:val="00261009"/>
    <w:rsid w:val="0026492D"/>
    <w:rsid w:val="00265A6E"/>
    <w:rsid w:val="00265AD4"/>
    <w:rsid w:val="0026710A"/>
    <w:rsid w:val="002675C8"/>
    <w:rsid w:val="00270A17"/>
    <w:rsid w:val="00273239"/>
    <w:rsid w:val="00273F6A"/>
    <w:rsid w:val="002759CF"/>
    <w:rsid w:val="0027622E"/>
    <w:rsid w:val="00285312"/>
    <w:rsid w:val="00285B11"/>
    <w:rsid w:val="00287891"/>
    <w:rsid w:val="002907FE"/>
    <w:rsid w:val="00290BCA"/>
    <w:rsid w:val="00290DC1"/>
    <w:rsid w:val="00296B5F"/>
    <w:rsid w:val="002B160D"/>
    <w:rsid w:val="002B18AF"/>
    <w:rsid w:val="002B20BA"/>
    <w:rsid w:val="002B3E2E"/>
    <w:rsid w:val="002B4A81"/>
    <w:rsid w:val="002B5D36"/>
    <w:rsid w:val="002B63EA"/>
    <w:rsid w:val="002C7B2D"/>
    <w:rsid w:val="002C7D50"/>
    <w:rsid w:val="002D089D"/>
    <w:rsid w:val="002D1DA6"/>
    <w:rsid w:val="002D2475"/>
    <w:rsid w:val="002D531C"/>
    <w:rsid w:val="002D7791"/>
    <w:rsid w:val="002E090C"/>
    <w:rsid w:val="002E0B2E"/>
    <w:rsid w:val="002E2C1A"/>
    <w:rsid w:val="002E37EC"/>
    <w:rsid w:val="002E50E3"/>
    <w:rsid w:val="002F0BF9"/>
    <w:rsid w:val="002F50AE"/>
    <w:rsid w:val="002F530E"/>
    <w:rsid w:val="002F554A"/>
    <w:rsid w:val="002F645C"/>
    <w:rsid w:val="002F6C6E"/>
    <w:rsid w:val="003004B6"/>
    <w:rsid w:val="00300C25"/>
    <w:rsid w:val="00302937"/>
    <w:rsid w:val="00303907"/>
    <w:rsid w:val="003040FD"/>
    <w:rsid w:val="0030484C"/>
    <w:rsid w:val="00305174"/>
    <w:rsid w:val="00305ACD"/>
    <w:rsid w:val="0031054F"/>
    <w:rsid w:val="003134F1"/>
    <w:rsid w:val="00314D40"/>
    <w:rsid w:val="00321A2D"/>
    <w:rsid w:val="00323931"/>
    <w:rsid w:val="00323EDA"/>
    <w:rsid w:val="00324548"/>
    <w:rsid w:val="00330351"/>
    <w:rsid w:val="00332D29"/>
    <w:rsid w:val="00332E43"/>
    <w:rsid w:val="00334F70"/>
    <w:rsid w:val="003357E7"/>
    <w:rsid w:val="003358EF"/>
    <w:rsid w:val="003401D2"/>
    <w:rsid w:val="003444AF"/>
    <w:rsid w:val="00344B35"/>
    <w:rsid w:val="00345331"/>
    <w:rsid w:val="003456EB"/>
    <w:rsid w:val="00347ABF"/>
    <w:rsid w:val="0035114A"/>
    <w:rsid w:val="003522E9"/>
    <w:rsid w:val="003560D7"/>
    <w:rsid w:val="00356F13"/>
    <w:rsid w:val="003578AC"/>
    <w:rsid w:val="0036258D"/>
    <w:rsid w:val="00362D46"/>
    <w:rsid w:val="00362E69"/>
    <w:rsid w:val="0036538B"/>
    <w:rsid w:val="00365B51"/>
    <w:rsid w:val="003660BA"/>
    <w:rsid w:val="0036773A"/>
    <w:rsid w:val="0037054F"/>
    <w:rsid w:val="00370BD7"/>
    <w:rsid w:val="00373CE4"/>
    <w:rsid w:val="003747C9"/>
    <w:rsid w:val="003760EF"/>
    <w:rsid w:val="00384869"/>
    <w:rsid w:val="00385A20"/>
    <w:rsid w:val="00390A29"/>
    <w:rsid w:val="00394032"/>
    <w:rsid w:val="00394B47"/>
    <w:rsid w:val="0039629B"/>
    <w:rsid w:val="003A223C"/>
    <w:rsid w:val="003A58C7"/>
    <w:rsid w:val="003A67C4"/>
    <w:rsid w:val="003A6FDD"/>
    <w:rsid w:val="003A78B6"/>
    <w:rsid w:val="003B7553"/>
    <w:rsid w:val="003B75B8"/>
    <w:rsid w:val="003C215E"/>
    <w:rsid w:val="003C3A41"/>
    <w:rsid w:val="003C4BC0"/>
    <w:rsid w:val="003C4C91"/>
    <w:rsid w:val="003C6B53"/>
    <w:rsid w:val="003C7DF5"/>
    <w:rsid w:val="003D2FC3"/>
    <w:rsid w:val="003D37B4"/>
    <w:rsid w:val="003D381C"/>
    <w:rsid w:val="003D4DFB"/>
    <w:rsid w:val="003E09D6"/>
    <w:rsid w:val="003E1E7F"/>
    <w:rsid w:val="003E3B46"/>
    <w:rsid w:val="003E4399"/>
    <w:rsid w:val="003F1631"/>
    <w:rsid w:val="003F1C10"/>
    <w:rsid w:val="003F4516"/>
    <w:rsid w:val="003F523F"/>
    <w:rsid w:val="00400B42"/>
    <w:rsid w:val="004027DE"/>
    <w:rsid w:val="00407308"/>
    <w:rsid w:val="00410B96"/>
    <w:rsid w:val="0041655D"/>
    <w:rsid w:val="00422DED"/>
    <w:rsid w:val="00422F88"/>
    <w:rsid w:val="0043190F"/>
    <w:rsid w:val="00431FE5"/>
    <w:rsid w:val="004338E6"/>
    <w:rsid w:val="004339A6"/>
    <w:rsid w:val="0043449F"/>
    <w:rsid w:val="0043681A"/>
    <w:rsid w:val="00442095"/>
    <w:rsid w:val="00442276"/>
    <w:rsid w:val="004454AF"/>
    <w:rsid w:val="00445D36"/>
    <w:rsid w:val="0045240A"/>
    <w:rsid w:val="004623E6"/>
    <w:rsid w:val="004653ED"/>
    <w:rsid w:val="00467875"/>
    <w:rsid w:val="00471C2F"/>
    <w:rsid w:val="00476B41"/>
    <w:rsid w:val="00482D5C"/>
    <w:rsid w:val="00484782"/>
    <w:rsid w:val="00484D18"/>
    <w:rsid w:val="00493F29"/>
    <w:rsid w:val="00494B3B"/>
    <w:rsid w:val="004951E3"/>
    <w:rsid w:val="004964EB"/>
    <w:rsid w:val="004A1643"/>
    <w:rsid w:val="004A217B"/>
    <w:rsid w:val="004A2965"/>
    <w:rsid w:val="004A437E"/>
    <w:rsid w:val="004A6D10"/>
    <w:rsid w:val="004B73C1"/>
    <w:rsid w:val="004B76CC"/>
    <w:rsid w:val="004B7F8B"/>
    <w:rsid w:val="004C0E72"/>
    <w:rsid w:val="004C3F47"/>
    <w:rsid w:val="004D4245"/>
    <w:rsid w:val="004E2958"/>
    <w:rsid w:val="004E2BC7"/>
    <w:rsid w:val="004E3B83"/>
    <w:rsid w:val="004E5803"/>
    <w:rsid w:val="004F33EE"/>
    <w:rsid w:val="004F366D"/>
    <w:rsid w:val="004F4D14"/>
    <w:rsid w:val="004F62AE"/>
    <w:rsid w:val="004F652D"/>
    <w:rsid w:val="0050008D"/>
    <w:rsid w:val="005012C8"/>
    <w:rsid w:val="00502FFA"/>
    <w:rsid w:val="00503611"/>
    <w:rsid w:val="00504673"/>
    <w:rsid w:val="00505A02"/>
    <w:rsid w:val="0050774B"/>
    <w:rsid w:val="00510061"/>
    <w:rsid w:val="00515416"/>
    <w:rsid w:val="00516FF8"/>
    <w:rsid w:val="00520143"/>
    <w:rsid w:val="00522DD8"/>
    <w:rsid w:val="005264A8"/>
    <w:rsid w:val="005273DA"/>
    <w:rsid w:val="005306F4"/>
    <w:rsid w:val="00531FB7"/>
    <w:rsid w:val="00532C12"/>
    <w:rsid w:val="00535175"/>
    <w:rsid w:val="00536530"/>
    <w:rsid w:val="0053798A"/>
    <w:rsid w:val="00540967"/>
    <w:rsid w:val="005413C0"/>
    <w:rsid w:val="005427F2"/>
    <w:rsid w:val="00543492"/>
    <w:rsid w:val="00543B23"/>
    <w:rsid w:val="00543E63"/>
    <w:rsid w:val="00547F9F"/>
    <w:rsid w:val="005537EC"/>
    <w:rsid w:val="00555493"/>
    <w:rsid w:val="0055562F"/>
    <w:rsid w:val="00555F58"/>
    <w:rsid w:val="00560C88"/>
    <w:rsid w:val="00561A10"/>
    <w:rsid w:val="005656B8"/>
    <w:rsid w:val="00574097"/>
    <w:rsid w:val="005744A3"/>
    <w:rsid w:val="00575821"/>
    <w:rsid w:val="00577827"/>
    <w:rsid w:val="00580A30"/>
    <w:rsid w:val="00582662"/>
    <w:rsid w:val="005900CB"/>
    <w:rsid w:val="00590F8E"/>
    <w:rsid w:val="00592519"/>
    <w:rsid w:val="005933BC"/>
    <w:rsid w:val="005A129F"/>
    <w:rsid w:val="005A6375"/>
    <w:rsid w:val="005A7CD0"/>
    <w:rsid w:val="005B1F67"/>
    <w:rsid w:val="005B2DF0"/>
    <w:rsid w:val="005B5878"/>
    <w:rsid w:val="005B660A"/>
    <w:rsid w:val="005C32CC"/>
    <w:rsid w:val="005C7F98"/>
    <w:rsid w:val="005D010A"/>
    <w:rsid w:val="005D27CF"/>
    <w:rsid w:val="005D49AE"/>
    <w:rsid w:val="005D562E"/>
    <w:rsid w:val="005D5978"/>
    <w:rsid w:val="005D719E"/>
    <w:rsid w:val="005E3378"/>
    <w:rsid w:val="005E7577"/>
    <w:rsid w:val="005E7593"/>
    <w:rsid w:val="005F06BD"/>
    <w:rsid w:val="005F1210"/>
    <w:rsid w:val="005F2177"/>
    <w:rsid w:val="005F4C44"/>
    <w:rsid w:val="005F6B58"/>
    <w:rsid w:val="00600B8A"/>
    <w:rsid w:val="00603689"/>
    <w:rsid w:val="00603D35"/>
    <w:rsid w:val="00611052"/>
    <w:rsid w:val="006124B4"/>
    <w:rsid w:val="00613D33"/>
    <w:rsid w:val="006150A7"/>
    <w:rsid w:val="00617155"/>
    <w:rsid w:val="006218CD"/>
    <w:rsid w:val="00621C86"/>
    <w:rsid w:val="00623F18"/>
    <w:rsid w:val="006248B3"/>
    <w:rsid w:val="00626E54"/>
    <w:rsid w:val="00627412"/>
    <w:rsid w:val="00631998"/>
    <w:rsid w:val="00631EE3"/>
    <w:rsid w:val="00643487"/>
    <w:rsid w:val="00644DB4"/>
    <w:rsid w:val="00645671"/>
    <w:rsid w:val="00646D44"/>
    <w:rsid w:val="0065265B"/>
    <w:rsid w:val="00653615"/>
    <w:rsid w:val="00657858"/>
    <w:rsid w:val="00657C3F"/>
    <w:rsid w:val="006619BF"/>
    <w:rsid w:val="006629AF"/>
    <w:rsid w:val="00663FA4"/>
    <w:rsid w:val="00665AD5"/>
    <w:rsid w:val="006671C4"/>
    <w:rsid w:val="00670C8D"/>
    <w:rsid w:val="00673E30"/>
    <w:rsid w:val="00682633"/>
    <w:rsid w:val="00684D58"/>
    <w:rsid w:val="00690123"/>
    <w:rsid w:val="006973DD"/>
    <w:rsid w:val="006A0507"/>
    <w:rsid w:val="006A103C"/>
    <w:rsid w:val="006A5E4C"/>
    <w:rsid w:val="006A7D7C"/>
    <w:rsid w:val="006B16E4"/>
    <w:rsid w:val="006B2A98"/>
    <w:rsid w:val="006B3FDF"/>
    <w:rsid w:val="006C383B"/>
    <w:rsid w:val="006C45BE"/>
    <w:rsid w:val="006C7D77"/>
    <w:rsid w:val="006D297E"/>
    <w:rsid w:val="006D32E6"/>
    <w:rsid w:val="006D3B52"/>
    <w:rsid w:val="006E01DA"/>
    <w:rsid w:val="006E3A0C"/>
    <w:rsid w:val="006E3F90"/>
    <w:rsid w:val="006E5CD0"/>
    <w:rsid w:val="006E5D34"/>
    <w:rsid w:val="006E7060"/>
    <w:rsid w:val="006E7BFD"/>
    <w:rsid w:val="006F1F82"/>
    <w:rsid w:val="006F5B59"/>
    <w:rsid w:val="00700B90"/>
    <w:rsid w:val="00701488"/>
    <w:rsid w:val="007037BB"/>
    <w:rsid w:val="00707425"/>
    <w:rsid w:val="00707718"/>
    <w:rsid w:val="0071019F"/>
    <w:rsid w:val="0071023C"/>
    <w:rsid w:val="007112A9"/>
    <w:rsid w:val="00713DAD"/>
    <w:rsid w:val="007221D2"/>
    <w:rsid w:val="00723B1A"/>
    <w:rsid w:val="00732288"/>
    <w:rsid w:val="00733834"/>
    <w:rsid w:val="00733F8C"/>
    <w:rsid w:val="00735835"/>
    <w:rsid w:val="00736031"/>
    <w:rsid w:val="007361D0"/>
    <w:rsid w:val="00737539"/>
    <w:rsid w:val="00741D3D"/>
    <w:rsid w:val="007475EF"/>
    <w:rsid w:val="00747D5B"/>
    <w:rsid w:val="00750D4F"/>
    <w:rsid w:val="00752BAF"/>
    <w:rsid w:val="00753D1C"/>
    <w:rsid w:val="00754B50"/>
    <w:rsid w:val="0075712D"/>
    <w:rsid w:val="00760537"/>
    <w:rsid w:val="007606A7"/>
    <w:rsid w:val="00763D7C"/>
    <w:rsid w:val="00764F59"/>
    <w:rsid w:val="00765D40"/>
    <w:rsid w:val="007660D4"/>
    <w:rsid w:val="0077015F"/>
    <w:rsid w:val="00781249"/>
    <w:rsid w:val="00783409"/>
    <w:rsid w:val="00783EDA"/>
    <w:rsid w:val="007848D4"/>
    <w:rsid w:val="00786F90"/>
    <w:rsid w:val="00790FF0"/>
    <w:rsid w:val="00792CE1"/>
    <w:rsid w:val="00794F1E"/>
    <w:rsid w:val="0079529D"/>
    <w:rsid w:val="007A47F2"/>
    <w:rsid w:val="007B04E2"/>
    <w:rsid w:val="007B0A09"/>
    <w:rsid w:val="007B266A"/>
    <w:rsid w:val="007B2ED0"/>
    <w:rsid w:val="007B329B"/>
    <w:rsid w:val="007B54BB"/>
    <w:rsid w:val="007C00F2"/>
    <w:rsid w:val="007D0C37"/>
    <w:rsid w:val="007D15D3"/>
    <w:rsid w:val="007D6BA2"/>
    <w:rsid w:val="007D7CD3"/>
    <w:rsid w:val="007E0D07"/>
    <w:rsid w:val="007F4F22"/>
    <w:rsid w:val="007F5580"/>
    <w:rsid w:val="007F6131"/>
    <w:rsid w:val="007F79B7"/>
    <w:rsid w:val="00800C9E"/>
    <w:rsid w:val="00801D78"/>
    <w:rsid w:val="008052A0"/>
    <w:rsid w:val="00806E12"/>
    <w:rsid w:val="00810326"/>
    <w:rsid w:val="00817D6C"/>
    <w:rsid w:val="00826576"/>
    <w:rsid w:val="0082764C"/>
    <w:rsid w:val="008279E6"/>
    <w:rsid w:val="008319C5"/>
    <w:rsid w:val="008321D9"/>
    <w:rsid w:val="0083251A"/>
    <w:rsid w:val="00835189"/>
    <w:rsid w:val="0083562B"/>
    <w:rsid w:val="00840766"/>
    <w:rsid w:val="0084218D"/>
    <w:rsid w:val="00843FE4"/>
    <w:rsid w:val="00847027"/>
    <w:rsid w:val="0085000A"/>
    <w:rsid w:val="00850962"/>
    <w:rsid w:val="0085441A"/>
    <w:rsid w:val="00854488"/>
    <w:rsid w:val="00854B40"/>
    <w:rsid w:val="00861E2D"/>
    <w:rsid w:val="008637E6"/>
    <w:rsid w:val="00865EE1"/>
    <w:rsid w:val="008700D8"/>
    <w:rsid w:val="00871B60"/>
    <w:rsid w:val="00872B2A"/>
    <w:rsid w:val="00877EDB"/>
    <w:rsid w:val="008853F8"/>
    <w:rsid w:val="00887F42"/>
    <w:rsid w:val="00892C17"/>
    <w:rsid w:val="008938A0"/>
    <w:rsid w:val="00894427"/>
    <w:rsid w:val="008952D7"/>
    <w:rsid w:val="0089562E"/>
    <w:rsid w:val="00897229"/>
    <w:rsid w:val="008A4096"/>
    <w:rsid w:val="008A5372"/>
    <w:rsid w:val="008B052F"/>
    <w:rsid w:val="008B1D5E"/>
    <w:rsid w:val="008B35DA"/>
    <w:rsid w:val="008C0325"/>
    <w:rsid w:val="008C0549"/>
    <w:rsid w:val="008C1F43"/>
    <w:rsid w:val="008C4C9F"/>
    <w:rsid w:val="008C4E78"/>
    <w:rsid w:val="008C7B13"/>
    <w:rsid w:val="008C7FCC"/>
    <w:rsid w:val="008D03CA"/>
    <w:rsid w:val="008D1052"/>
    <w:rsid w:val="008D46B1"/>
    <w:rsid w:val="008D7B16"/>
    <w:rsid w:val="008D7F3A"/>
    <w:rsid w:val="008E2417"/>
    <w:rsid w:val="008E39CF"/>
    <w:rsid w:val="008F0A37"/>
    <w:rsid w:val="008F23D2"/>
    <w:rsid w:val="008F4D64"/>
    <w:rsid w:val="008F4F61"/>
    <w:rsid w:val="008F6A42"/>
    <w:rsid w:val="008F6F26"/>
    <w:rsid w:val="008F76D4"/>
    <w:rsid w:val="00900C69"/>
    <w:rsid w:val="00903871"/>
    <w:rsid w:val="0090422C"/>
    <w:rsid w:val="00906E0F"/>
    <w:rsid w:val="009120B0"/>
    <w:rsid w:val="00912349"/>
    <w:rsid w:val="009155EC"/>
    <w:rsid w:val="00917C26"/>
    <w:rsid w:val="00921194"/>
    <w:rsid w:val="0092195C"/>
    <w:rsid w:val="00925E03"/>
    <w:rsid w:val="009303CD"/>
    <w:rsid w:val="00932EA4"/>
    <w:rsid w:val="009353C0"/>
    <w:rsid w:val="00935466"/>
    <w:rsid w:val="00935BCA"/>
    <w:rsid w:val="0094040E"/>
    <w:rsid w:val="00943BD0"/>
    <w:rsid w:val="00946F51"/>
    <w:rsid w:val="0094701C"/>
    <w:rsid w:val="0094788D"/>
    <w:rsid w:val="0094792C"/>
    <w:rsid w:val="0095155B"/>
    <w:rsid w:val="00951ED6"/>
    <w:rsid w:val="00952853"/>
    <w:rsid w:val="00955719"/>
    <w:rsid w:val="00957282"/>
    <w:rsid w:val="009576D5"/>
    <w:rsid w:val="00962094"/>
    <w:rsid w:val="0096220B"/>
    <w:rsid w:val="00964690"/>
    <w:rsid w:val="00966184"/>
    <w:rsid w:val="00966D47"/>
    <w:rsid w:val="00971B7E"/>
    <w:rsid w:val="0097374C"/>
    <w:rsid w:val="00973AEE"/>
    <w:rsid w:val="00975A40"/>
    <w:rsid w:val="009809A1"/>
    <w:rsid w:val="00981207"/>
    <w:rsid w:val="0098265F"/>
    <w:rsid w:val="00985C91"/>
    <w:rsid w:val="009905B0"/>
    <w:rsid w:val="00991D37"/>
    <w:rsid w:val="00997444"/>
    <w:rsid w:val="009A0132"/>
    <w:rsid w:val="009A04B1"/>
    <w:rsid w:val="009A0C0B"/>
    <w:rsid w:val="009A323C"/>
    <w:rsid w:val="009A33CC"/>
    <w:rsid w:val="009A5323"/>
    <w:rsid w:val="009A5F3B"/>
    <w:rsid w:val="009B0B2F"/>
    <w:rsid w:val="009B0BF2"/>
    <w:rsid w:val="009B12A4"/>
    <w:rsid w:val="009B55DB"/>
    <w:rsid w:val="009C3B4F"/>
    <w:rsid w:val="009C5F17"/>
    <w:rsid w:val="009C7666"/>
    <w:rsid w:val="009C7CDD"/>
    <w:rsid w:val="009D590D"/>
    <w:rsid w:val="009D5B17"/>
    <w:rsid w:val="009D7987"/>
    <w:rsid w:val="009D79F7"/>
    <w:rsid w:val="009E09B3"/>
    <w:rsid w:val="009F076B"/>
    <w:rsid w:val="009F3EDD"/>
    <w:rsid w:val="009F409D"/>
    <w:rsid w:val="009F4404"/>
    <w:rsid w:val="009F5AA5"/>
    <w:rsid w:val="00A0009B"/>
    <w:rsid w:val="00A002AB"/>
    <w:rsid w:val="00A007DF"/>
    <w:rsid w:val="00A059D0"/>
    <w:rsid w:val="00A05D91"/>
    <w:rsid w:val="00A16761"/>
    <w:rsid w:val="00A2002A"/>
    <w:rsid w:val="00A212C5"/>
    <w:rsid w:val="00A2282E"/>
    <w:rsid w:val="00A24E6C"/>
    <w:rsid w:val="00A2669C"/>
    <w:rsid w:val="00A330C0"/>
    <w:rsid w:val="00A33342"/>
    <w:rsid w:val="00A33364"/>
    <w:rsid w:val="00A36D94"/>
    <w:rsid w:val="00A400B6"/>
    <w:rsid w:val="00A4348A"/>
    <w:rsid w:val="00A436AF"/>
    <w:rsid w:val="00A43E77"/>
    <w:rsid w:val="00A47406"/>
    <w:rsid w:val="00A475A1"/>
    <w:rsid w:val="00A51F0C"/>
    <w:rsid w:val="00A53B36"/>
    <w:rsid w:val="00A5609E"/>
    <w:rsid w:val="00A56954"/>
    <w:rsid w:val="00A57983"/>
    <w:rsid w:val="00A60FDB"/>
    <w:rsid w:val="00A61C12"/>
    <w:rsid w:val="00A61CB5"/>
    <w:rsid w:val="00A61CCF"/>
    <w:rsid w:val="00A63006"/>
    <w:rsid w:val="00A637C5"/>
    <w:rsid w:val="00A71692"/>
    <w:rsid w:val="00A719DC"/>
    <w:rsid w:val="00A72020"/>
    <w:rsid w:val="00A72C76"/>
    <w:rsid w:val="00A76A09"/>
    <w:rsid w:val="00A879BA"/>
    <w:rsid w:val="00A90D9C"/>
    <w:rsid w:val="00A90DA6"/>
    <w:rsid w:val="00A96702"/>
    <w:rsid w:val="00AA0FB9"/>
    <w:rsid w:val="00AA352F"/>
    <w:rsid w:val="00AB1338"/>
    <w:rsid w:val="00AB1B0F"/>
    <w:rsid w:val="00AB2094"/>
    <w:rsid w:val="00AC1C23"/>
    <w:rsid w:val="00AC2B9C"/>
    <w:rsid w:val="00AC40D9"/>
    <w:rsid w:val="00AC42F4"/>
    <w:rsid w:val="00AC5377"/>
    <w:rsid w:val="00AC7A27"/>
    <w:rsid w:val="00AD0B3B"/>
    <w:rsid w:val="00AD0C0F"/>
    <w:rsid w:val="00AD5E71"/>
    <w:rsid w:val="00AD603A"/>
    <w:rsid w:val="00AE2E19"/>
    <w:rsid w:val="00AE2E69"/>
    <w:rsid w:val="00AE3142"/>
    <w:rsid w:val="00AE437A"/>
    <w:rsid w:val="00AF6BBC"/>
    <w:rsid w:val="00B0147A"/>
    <w:rsid w:val="00B046A9"/>
    <w:rsid w:val="00B055F4"/>
    <w:rsid w:val="00B16023"/>
    <w:rsid w:val="00B16A5F"/>
    <w:rsid w:val="00B16B7B"/>
    <w:rsid w:val="00B3066E"/>
    <w:rsid w:val="00B31012"/>
    <w:rsid w:val="00B32123"/>
    <w:rsid w:val="00B400C9"/>
    <w:rsid w:val="00B41D32"/>
    <w:rsid w:val="00B43605"/>
    <w:rsid w:val="00B436E3"/>
    <w:rsid w:val="00B4508C"/>
    <w:rsid w:val="00B458F1"/>
    <w:rsid w:val="00B46622"/>
    <w:rsid w:val="00B46A9D"/>
    <w:rsid w:val="00B53DC3"/>
    <w:rsid w:val="00B53E26"/>
    <w:rsid w:val="00B624C1"/>
    <w:rsid w:val="00B66B37"/>
    <w:rsid w:val="00B67E16"/>
    <w:rsid w:val="00B7014B"/>
    <w:rsid w:val="00B70493"/>
    <w:rsid w:val="00B92176"/>
    <w:rsid w:val="00B9262F"/>
    <w:rsid w:val="00BA0F1C"/>
    <w:rsid w:val="00BA12B2"/>
    <w:rsid w:val="00BA693E"/>
    <w:rsid w:val="00BA7097"/>
    <w:rsid w:val="00BB1496"/>
    <w:rsid w:val="00BB37CF"/>
    <w:rsid w:val="00BB71CC"/>
    <w:rsid w:val="00BB796F"/>
    <w:rsid w:val="00BB7FC5"/>
    <w:rsid w:val="00BC046D"/>
    <w:rsid w:val="00BC08C8"/>
    <w:rsid w:val="00BC0AB2"/>
    <w:rsid w:val="00BC5C12"/>
    <w:rsid w:val="00BD3E23"/>
    <w:rsid w:val="00BD58FB"/>
    <w:rsid w:val="00BD6169"/>
    <w:rsid w:val="00BE00D5"/>
    <w:rsid w:val="00BE17E7"/>
    <w:rsid w:val="00BE33FF"/>
    <w:rsid w:val="00BE7B15"/>
    <w:rsid w:val="00BF1759"/>
    <w:rsid w:val="00C0172A"/>
    <w:rsid w:val="00C0192D"/>
    <w:rsid w:val="00C06919"/>
    <w:rsid w:val="00C06A69"/>
    <w:rsid w:val="00C10CD3"/>
    <w:rsid w:val="00C11DC2"/>
    <w:rsid w:val="00C14807"/>
    <w:rsid w:val="00C217E5"/>
    <w:rsid w:val="00C227C0"/>
    <w:rsid w:val="00C27802"/>
    <w:rsid w:val="00C328A3"/>
    <w:rsid w:val="00C45A39"/>
    <w:rsid w:val="00C47085"/>
    <w:rsid w:val="00C50435"/>
    <w:rsid w:val="00C5393F"/>
    <w:rsid w:val="00C540C0"/>
    <w:rsid w:val="00C544F2"/>
    <w:rsid w:val="00C605D1"/>
    <w:rsid w:val="00C61BEE"/>
    <w:rsid w:val="00C64B5B"/>
    <w:rsid w:val="00C704EA"/>
    <w:rsid w:val="00C713BB"/>
    <w:rsid w:val="00C72610"/>
    <w:rsid w:val="00C74155"/>
    <w:rsid w:val="00C77ED8"/>
    <w:rsid w:val="00C85288"/>
    <w:rsid w:val="00C93715"/>
    <w:rsid w:val="00C9435D"/>
    <w:rsid w:val="00C94CEC"/>
    <w:rsid w:val="00CA243E"/>
    <w:rsid w:val="00CA784D"/>
    <w:rsid w:val="00CB13DE"/>
    <w:rsid w:val="00CB3B55"/>
    <w:rsid w:val="00CB623B"/>
    <w:rsid w:val="00CC28D4"/>
    <w:rsid w:val="00CC4D74"/>
    <w:rsid w:val="00CD1046"/>
    <w:rsid w:val="00CD4C6E"/>
    <w:rsid w:val="00CE370D"/>
    <w:rsid w:val="00CE5E9C"/>
    <w:rsid w:val="00CE665C"/>
    <w:rsid w:val="00CF1539"/>
    <w:rsid w:val="00CF23BD"/>
    <w:rsid w:val="00CF76ED"/>
    <w:rsid w:val="00CF776C"/>
    <w:rsid w:val="00D02EFE"/>
    <w:rsid w:val="00D05114"/>
    <w:rsid w:val="00D0525F"/>
    <w:rsid w:val="00D063E0"/>
    <w:rsid w:val="00D06E83"/>
    <w:rsid w:val="00D10A93"/>
    <w:rsid w:val="00D12050"/>
    <w:rsid w:val="00D123DC"/>
    <w:rsid w:val="00D126C6"/>
    <w:rsid w:val="00D14350"/>
    <w:rsid w:val="00D1463F"/>
    <w:rsid w:val="00D20BD7"/>
    <w:rsid w:val="00D21B91"/>
    <w:rsid w:val="00D22EEE"/>
    <w:rsid w:val="00D24F15"/>
    <w:rsid w:val="00D26985"/>
    <w:rsid w:val="00D31B4E"/>
    <w:rsid w:val="00D33E8B"/>
    <w:rsid w:val="00D41C03"/>
    <w:rsid w:val="00D44B59"/>
    <w:rsid w:val="00D45199"/>
    <w:rsid w:val="00D469AF"/>
    <w:rsid w:val="00D506D8"/>
    <w:rsid w:val="00D61370"/>
    <w:rsid w:val="00D6213A"/>
    <w:rsid w:val="00D64B58"/>
    <w:rsid w:val="00D64F20"/>
    <w:rsid w:val="00D65927"/>
    <w:rsid w:val="00D70734"/>
    <w:rsid w:val="00D72E3C"/>
    <w:rsid w:val="00D75178"/>
    <w:rsid w:val="00D770DE"/>
    <w:rsid w:val="00D81022"/>
    <w:rsid w:val="00D819F9"/>
    <w:rsid w:val="00D84BDE"/>
    <w:rsid w:val="00D84D12"/>
    <w:rsid w:val="00D85D2E"/>
    <w:rsid w:val="00D867DA"/>
    <w:rsid w:val="00D905CD"/>
    <w:rsid w:val="00D906CC"/>
    <w:rsid w:val="00D91E16"/>
    <w:rsid w:val="00D93A78"/>
    <w:rsid w:val="00D93CE3"/>
    <w:rsid w:val="00D9746F"/>
    <w:rsid w:val="00DA05B3"/>
    <w:rsid w:val="00DA1DC9"/>
    <w:rsid w:val="00DA2F81"/>
    <w:rsid w:val="00DA450C"/>
    <w:rsid w:val="00DA69F3"/>
    <w:rsid w:val="00DA7C7D"/>
    <w:rsid w:val="00DB01A9"/>
    <w:rsid w:val="00DB2498"/>
    <w:rsid w:val="00DB496F"/>
    <w:rsid w:val="00DB5465"/>
    <w:rsid w:val="00DC1C17"/>
    <w:rsid w:val="00DD3207"/>
    <w:rsid w:val="00DD419B"/>
    <w:rsid w:val="00DD4335"/>
    <w:rsid w:val="00DD4832"/>
    <w:rsid w:val="00DD608C"/>
    <w:rsid w:val="00DD6BC8"/>
    <w:rsid w:val="00DE4AB4"/>
    <w:rsid w:val="00DE4B7D"/>
    <w:rsid w:val="00DE4D30"/>
    <w:rsid w:val="00DE608E"/>
    <w:rsid w:val="00DF1BA4"/>
    <w:rsid w:val="00DF5650"/>
    <w:rsid w:val="00DF78F9"/>
    <w:rsid w:val="00E01EEF"/>
    <w:rsid w:val="00E023A3"/>
    <w:rsid w:val="00E111F4"/>
    <w:rsid w:val="00E11CA5"/>
    <w:rsid w:val="00E126B4"/>
    <w:rsid w:val="00E146A2"/>
    <w:rsid w:val="00E21319"/>
    <w:rsid w:val="00E22091"/>
    <w:rsid w:val="00E24479"/>
    <w:rsid w:val="00E26669"/>
    <w:rsid w:val="00E30565"/>
    <w:rsid w:val="00E36594"/>
    <w:rsid w:val="00E36A55"/>
    <w:rsid w:val="00E379C6"/>
    <w:rsid w:val="00E4272B"/>
    <w:rsid w:val="00E42C5C"/>
    <w:rsid w:val="00E4452E"/>
    <w:rsid w:val="00E4485E"/>
    <w:rsid w:val="00E5092A"/>
    <w:rsid w:val="00E51B3E"/>
    <w:rsid w:val="00E51E53"/>
    <w:rsid w:val="00E54D52"/>
    <w:rsid w:val="00E57928"/>
    <w:rsid w:val="00E57E3E"/>
    <w:rsid w:val="00E57F5D"/>
    <w:rsid w:val="00E61876"/>
    <w:rsid w:val="00E6553D"/>
    <w:rsid w:val="00E67422"/>
    <w:rsid w:val="00E6779B"/>
    <w:rsid w:val="00E700EC"/>
    <w:rsid w:val="00E71527"/>
    <w:rsid w:val="00E72EB8"/>
    <w:rsid w:val="00E7538A"/>
    <w:rsid w:val="00E76E95"/>
    <w:rsid w:val="00E77C34"/>
    <w:rsid w:val="00E8120C"/>
    <w:rsid w:val="00E81531"/>
    <w:rsid w:val="00E81A90"/>
    <w:rsid w:val="00E93BC4"/>
    <w:rsid w:val="00E97198"/>
    <w:rsid w:val="00EA2D27"/>
    <w:rsid w:val="00EA2D8D"/>
    <w:rsid w:val="00EA3370"/>
    <w:rsid w:val="00EA3B2A"/>
    <w:rsid w:val="00EA3B6B"/>
    <w:rsid w:val="00EB79F2"/>
    <w:rsid w:val="00EC0C96"/>
    <w:rsid w:val="00EC1F48"/>
    <w:rsid w:val="00EC4384"/>
    <w:rsid w:val="00EC526A"/>
    <w:rsid w:val="00ED1479"/>
    <w:rsid w:val="00ED3CFA"/>
    <w:rsid w:val="00ED51EB"/>
    <w:rsid w:val="00ED6DFF"/>
    <w:rsid w:val="00ED7124"/>
    <w:rsid w:val="00ED7125"/>
    <w:rsid w:val="00EE02E9"/>
    <w:rsid w:val="00EE462C"/>
    <w:rsid w:val="00EE4CBE"/>
    <w:rsid w:val="00EF1315"/>
    <w:rsid w:val="00EF1415"/>
    <w:rsid w:val="00EF4166"/>
    <w:rsid w:val="00EF6340"/>
    <w:rsid w:val="00F01A75"/>
    <w:rsid w:val="00F2084B"/>
    <w:rsid w:val="00F20CE3"/>
    <w:rsid w:val="00F23850"/>
    <w:rsid w:val="00F2601A"/>
    <w:rsid w:val="00F27271"/>
    <w:rsid w:val="00F275C2"/>
    <w:rsid w:val="00F27A3E"/>
    <w:rsid w:val="00F30FB8"/>
    <w:rsid w:val="00F31E1F"/>
    <w:rsid w:val="00F35806"/>
    <w:rsid w:val="00F35851"/>
    <w:rsid w:val="00F35991"/>
    <w:rsid w:val="00F35C1C"/>
    <w:rsid w:val="00F35DDC"/>
    <w:rsid w:val="00F40A70"/>
    <w:rsid w:val="00F422AA"/>
    <w:rsid w:val="00F4635E"/>
    <w:rsid w:val="00F474F4"/>
    <w:rsid w:val="00F514A1"/>
    <w:rsid w:val="00F537FD"/>
    <w:rsid w:val="00F56D56"/>
    <w:rsid w:val="00F57281"/>
    <w:rsid w:val="00F57644"/>
    <w:rsid w:val="00F629DD"/>
    <w:rsid w:val="00F630C7"/>
    <w:rsid w:val="00F63877"/>
    <w:rsid w:val="00F641D9"/>
    <w:rsid w:val="00F644D2"/>
    <w:rsid w:val="00F64CBF"/>
    <w:rsid w:val="00F651EA"/>
    <w:rsid w:val="00F6588C"/>
    <w:rsid w:val="00F741A8"/>
    <w:rsid w:val="00F75F8A"/>
    <w:rsid w:val="00F77C3C"/>
    <w:rsid w:val="00F81F99"/>
    <w:rsid w:val="00F82AAB"/>
    <w:rsid w:val="00F84BAB"/>
    <w:rsid w:val="00F9000D"/>
    <w:rsid w:val="00F94C0D"/>
    <w:rsid w:val="00F96174"/>
    <w:rsid w:val="00F97AF2"/>
    <w:rsid w:val="00FA1BA9"/>
    <w:rsid w:val="00FA1F17"/>
    <w:rsid w:val="00FA2339"/>
    <w:rsid w:val="00FA3509"/>
    <w:rsid w:val="00FA56CB"/>
    <w:rsid w:val="00FB0557"/>
    <w:rsid w:val="00FB49B2"/>
    <w:rsid w:val="00FB4E14"/>
    <w:rsid w:val="00FB4EF5"/>
    <w:rsid w:val="00FB5E22"/>
    <w:rsid w:val="00FB673D"/>
    <w:rsid w:val="00FB6A8E"/>
    <w:rsid w:val="00FB6BA1"/>
    <w:rsid w:val="00FB7815"/>
    <w:rsid w:val="00FC1DB9"/>
    <w:rsid w:val="00FC6044"/>
    <w:rsid w:val="00FD2103"/>
    <w:rsid w:val="00FD273C"/>
    <w:rsid w:val="00FD36EF"/>
    <w:rsid w:val="00FE2077"/>
    <w:rsid w:val="00FE3BE7"/>
    <w:rsid w:val="00FF0A19"/>
    <w:rsid w:val="00FF28C2"/>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496FBA"/>
  <w15:docId w15:val="{E3127076-FBCF-487F-86C0-88D1D4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00" w:lineRule="exact"/>
      <w:ind w:firstLine="420"/>
    </w:pPr>
    <w:rPr>
      <w:color w:val="000000"/>
    </w:rPr>
  </w:style>
  <w:style w:type="paragraph" w:styleId="a4">
    <w:name w:val="header"/>
    <w:basedOn w:val="a"/>
    <w:link w:val="a5"/>
    <w:uiPriority w:val="99"/>
    <w:pPr>
      <w:pBdr>
        <w:bottom w:val="single" w:sz="6" w:space="1" w:color="auto"/>
      </w:pBdr>
      <w:tabs>
        <w:tab w:val="center" w:pos="4153"/>
        <w:tab w:val="right" w:pos="8306"/>
      </w:tabs>
      <w:snapToGrid w:val="0"/>
      <w:jc w:val="center"/>
    </w:pPr>
    <w:rPr>
      <w:sz w:val="18"/>
    </w:rPr>
  </w:style>
  <w:style w:type="character" w:styleId="a6">
    <w:name w:val="page number"/>
    <w:basedOn w:val="a0"/>
  </w:style>
  <w:style w:type="paragraph" w:styleId="a7">
    <w:name w:val="footer"/>
    <w:basedOn w:val="a"/>
    <w:link w:val="a8"/>
    <w:uiPriority w:val="99"/>
    <w:pPr>
      <w:tabs>
        <w:tab w:val="center" w:pos="4153"/>
        <w:tab w:val="right" w:pos="8306"/>
      </w:tabs>
      <w:snapToGrid w:val="0"/>
      <w:jc w:val="left"/>
    </w:pPr>
    <w:rPr>
      <w:sz w:val="18"/>
    </w:rPr>
  </w:style>
  <w:style w:type="paragraph" w:styleId="a9">
    <w:name w:val="Balloon Text"/>
    <w:basedOn w:val="a"/>
    <w:semiHidden/>
    <w:rsid w:val="002F6C6E"/>
    <w:rPr>
      <w:sz w:val="18"/>
      <w:szCs w:val="18"/>
    </w:rPr>
  </w:style>
  <w:style w:type="table" w:styleId="aa">
    <w:name w:val="Table Grid"/>
    <w:basedOn w:val="a1"/>
    <w:rsid w:val="008E39C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semiHidden/>
    <w:rsid w:val="003747C9"/>
    <w:pPr>
      <w:jc w:val="left"/>
    </w:pPr>
    <w:rPr>
      <w:szCs w:val="24"/>
    </w:rPr>
  </w:style>
  <w:style w:type="character" w:styleId="ac">
    <w:name w:val="Hyperlink"/>
    <w:uiPriority w:val="99"/>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TOC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TOC1">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TOC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7"/>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5">
    <w:name w:val="页眉 字符"/>
    <w:link w:val="a4"/>
    <w:uiPriority w:val="99"/>
    <w:rsid w:val="00115285"/>
    <w:rPr>
      <w:kern w:val="2"/>
      <w:sz w:val="18"/>
    </w:rPr>
  </w:style>
  <w:style w:type="character" w:customStyle="1" w:styleId="a8">
    <w:name w:val="页脚 字符"/>
    <w:link w:val="a7"/>
    <w:uiPriority w:val="99"/>
    <w:rsid w:val="003660BA"/>
    <w:rPr>
      <w:kern w:val="2"/>
      <w:sz w:val="18"/>
    </w:rPr>
  </w:style>
  <w:style w:type="character" w:styleId="ad">
    <w:name w:val="FollowedHyperlink"/>
    <w:uiPriority w:val="99"/>
    <w:unhideWhenUsed/>
    <w:rsid w:val="005C32CC"/>
    <w:rPr>
      <w:color w:val="800080"/>
      <w:u w:val="single"/>
    </w:rPr>
  </w:style>
  <w:style w:type="paragraph" w:customStyle="1" w:styleId="font5">
    <w:name w:val="font5"/>
    <w:basedOn w:val="a"/>
    <w:rsid w:val="005C32C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5C32CC"/>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rsid w:val="005C32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幼圆" w:eastAsia="幼圆" w:hAnsi="宋体" w:cs="宋体"/>
      <w:b/>
      <w:bCs/>
      <w:kern w:val="0"/>
      <w:sz w:val="24"/>
      <w:szCs w:val="24"/>
    </w:rPr>
  </w:style>
  <w:style w:type="paragraph" w:customStyle="1" w:styleId="xl64">
    <w:name w:val="xl64"/>
    <w:basedOn w:val="a"/>
    <w:rsid w:val="005C32CC"/>
    <w:pPr>
      <w:widowControl/>
      <w:spacing w:before="100" w:beforeAutospacing="1" w:after="100" w:afterAutospacing="1"/>
      <w:jc w:val="left"/>
    </w:pPr>
    <w:rPr>
      <w:rFonts w:ascii="幼圆" w:eastAsia="幼圆" w:hAnsi="宋体" w:cs="宋体"/>
      <w:b/>
      <w:bCs/>
      <w:kern w:val="0"/>
      <w:sz w:val="24"/>
      <w:szCs w:val="24"/>
    </w:rPr>
  </w:style>
  <w:style w:type="paragraph" w:customStyle="1" w:styleId="xl65">
    <w:name w:val="xl65"/>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6">
    <w:name w:val="xl66"/>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5C32CC"/>
    <w:pPr>
      <w:widowControl/>
      <w:spacing w:before="100" w:beforeAutospacing="1" w:after="100" w:afterAutospacing="1"/>
      <w:jc w:val="left"/>
    </w:pPr>
    <w:rPr>
      <w:rFonts w:ascii="幼圆" w:eastAsia="幼圆" w:hAnsi="宋体" w:cs="宋体"/>
      <w:kern w:val="0"/>
      <w:sz w:val="20"/>
    </w:rPr>
  </w:style>
  <w:style w:type="paragraph" w:customStyle="1" w:styleId="xl68">
    <w:name w:val="xl68"/>
    <w:basedOn w:val="a"/>
    <w:rsid w:val="005C32CC"/>
    <w:pPr>
      <w:widowControl/>
      <w:spacing w:before="100" w:beforeAutospacing="1" w:after="100" w:afterAutospacing="1"/>
      <w:jc w:val="left"/>
    </w:pPr>
    <w:rPr>
      <w:rFonts w:ascii="幼圆" w:eastAsia="幼圆" w:hAnsi="宋体" w:cs="宋体"/>
      <w:kern w:val="0"/>
      <w:sz w:val="24"/>
      <w:szCs w:val="24"/>
    </w:rPr>
  </w:style>
  <w:style w:type="paragraph" w:customStyle="1" w:styleId="xl69">
    <w:name w:val="xl69"/>
    <w:basedOn w:val="a"/>
    <w:rsid w:val="005C32CC"/>
    <w:pPr>
      <w:widowControl/>
      <w:spacing w:before="100" w:beforeAutospacing="1" w:after="100" w:afterAutospacing="1"/>
      <w:jc w:val="left"/>
    </w:pPr>
    <w:rPr>
      <w:rFonts w:ascii="幼圆" w:eastAsia="幼圆" w:hAnsi="宋体" w:cs="宋体"/>
      <w:kern w:val="0"/>
      <w:sz w:val="24"/>
      <w:szCs w:val="24"/>
    </w:rPr>
  </w:style>
  <w:style w:type="paragraph" w:customStyle="1" w:styleId="xl70">
    <w:name w:val="xl70"/>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1">
    <w:name w:val="xl71"/>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72">
    <w:name w:val="xl72"/>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3">
    <w:name w:val="xl73"/>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4">
    <w:name w:val="xl74"/>
    <w:basedOn w:val="a"/>
    <w:rsid w:val="005C32CC"/>
    <w:pPr>
      <w:widowControl/>
      <w:pBdr>
        <w:top w:val="single" w:sz="4" w:space="0" w:color="auto"/>
        <w:left w:val="single" w:sz="4" w:space="0" w:color="auto"/>
        <w:bottom w:val="single" w:sz="4" w:space="0" w:color="auto"/>
      </w:pBdr>
      <w:spacing w:before="100" w:beforeAutospacing="1" w:after="100" w:afterAutospacing="1"/>
      <w:jc w:val="left"/>
    </w:pPr>
    <w:rPr>
      <w:rFonts w:ascii="幼圆" w:eastAsia="幼圆" w:hAnsi="宋体" w:cs="宋体"/>
      <w:kern w:val="0"/>
      <w:sz w:val="24"/>
      <w:szCs w:val="24"/>
    </w:rPr>
  </w:style>
  <w:style w:type="paragraph" w:customStyle="1" w:styleId="xl75">
    <w:name w:val="xl75"/>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5C32CC"/>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7">
    <w:name w:val="xl77"/>
    <w:basedOn w:val="a"/>
    <w:rsid w:val="005C32CC"/>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8">
    <w:name w:val="xl78"/>
    <w:basedOn w:val="a"/>
    <w:rsid w:val="005C32CC"/>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79">
    <w:name w:val="xl79"/>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0">
    <w:name w:val="xl80"/>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5C32CC"/>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2">
    <w:name w:val="xl82"/>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83">
    <w:name w:val="xl83"/>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幼圆" w:eastAsia="幼圆" w:hAnsi="宋体" w:cs="宋体"/>
      <w:kern w:val="0"/>
      <w:sz w:val="24"/>
      <w:szCs w:val="24"/>
    </w:rPr>
  </w:style>
  <w:style w:type="paragraph" w:customStyle="1" w:styleId="xl84">
    <w:name w:val="xl84"/>
    <w:basedOn w:val="a"/>
    <w:rsid w:val="005C32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5">
    <w:name w:val="xl85"/>
    <w:basedOn w:val="a"/>
    <w:rsid w:val="005C32CC"/>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6">
    <w:name w:val="xl86"/>
    <w:basedOn w:val="a"/>
    <w:rsid w:val="005C32CC"/>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7">
    <w:name w:val="xl87"/>
    <w:basedOn w:val="a"/>
    <w:rsid w:val="005C32CC"/>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4"/>
      <w:szCs w:val="24"/>
    </w:rPr>
  </w:style>
  <w:style w:type="paragraph" w:customStyle="1" w:styleId="xl88">
    <w:name w:val="xl88"/>
    <w:basedOn w:val="a"/>
    <w:rsid w:val="005C32C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rsid w:val="005C32CC"/>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0">
    <w:name w:val="xl90"/>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1">
    <w:name w:val="xl91"/>
    <w:basedOn w:val="a"/>
    <w:rsid w:val="005C32C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e">
    <w:name w:val="List Paragraph"/>
    <w:basedOn w:val="a"/>
    <w:uiPriority w:val="34"/>
    <w:qFormat/>
    <w:rsid w:val="00C72610"/>
    <w:pPr>
      <w:ind w:firstLineChars="200" w:firstLine="420"/>
    </w:pPr>
    <w:rPr>
      <w:rFonts w:ascii="Calibri" w:hAnsi="Calibri"/>
      <w:szCs w:val="22"/>
    </w:rPr>
  </w:style>
  <w:style w:type="paragraph" w:customStyle="1" w:styleId="Default">
    <w:name w:val="Default"/>
    <w:rsid w:val="00C72610"/>
    <w:pPr>
      <w:widowControl w:val="0"/>
      <w:autoSpaceDE w:val="0"/>
      <w:autoSpaceDN w:val="0"/>
      <w:adjustRightInd w:val="0"/>
    </w:pPr>
    <w:rPr>
      <w:rFonts w:ascii="Arial" w:hAnsi="Arial" w:cs="Arial"/>
      <w:color w:val="000000"/>
      <w:sz w:val="24"/>
      <w:szCs w:val="24"/>
    </w:rPr>
  </w:style>
  <w:style w:type="paragraph" w:styleId="af">
    <w:name w:val="Normal (Web)"/>
    <w:basedOn w:val="a"/>
    <w:uiPriority w:val="99"/>
    <w:unhideWhenUsed/>
    <w:rsid w:val="00C0192D"/>
    <w:pPr>
      <w:widowControl/>
      <w:spacing w:before="100" w:beforeAutospacing="1" w:after="100" w:afterAutospacing="1"/>
      <w:jc w:val="left"/>
    </w:pPr>
    <w:rPr>
      <w:rFonts w:ascii="宋体" w:hAnsi="宋体" w:cs="宋体"/>
      <w:kern w:val="0"/>
      <w:sz w:val="24"/>
      <w:szCs w:val="24"/>
    </w:rPr>
  </w:style>
  <w:style w:type="paragraph" w:styleId="af0">
    <w:name w:val="Revision"/>
    <w:hidden/>
    <w:uiPriority w:val="99"/>
    <w:semiHidden/>
    <w:rsid w:val="00871B6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05582">
      <w:bodyDiv w:val="1"/>
      <w:marLeft w:val="0"/>
      <w:marRight w:val="0"/>
      <w:marTop w:val="0"/>
      <w:marBottom w:val="0"/>
      <w:divBdr>
        <w:top w:val="none" w:sz="0" w:space="0" w:color="auto"/>
        <w:left w:val="none" w:sz="0" w:space="0" w:color="auto"/>
        <w:bottom w:val="none" w:sz="0" w:space="0" w:color="auto"/>
        <w:right w:val="none" w:sz="0" w:space="0" w:color="auto"/>
      </w:divBdr>
    </w:div>
    <w:div w:id="644434690">
      <w:bodyDiv w:val="1"/>
      <w:marLeft w:val="0"/>
      <w:marRight w:val="0"/>
      <w:marTop w:val="0"/>
      <w:marBottom w:val="0"/>
      <w:divBdr>
        <w:top w:val="none" w:sz="0" w:space="0" w:color="auto"/>
        <w:left w:val="none" w:sz="0" w:space="0" w:color="auto"/>
        <w:bottom w:val="none" w:sz="0" w:space="0" w:color="auto"/>
        <w:right w:val="none" w:sz="0" w:space="0" w:color="auto"/>
      </w:divBdr>
    </w:div>
    <w:div w:id="967012067">
      <w:bodyDiv w:val="1"/>
      <w:marLeft w:val="0"/>
      <w:marRight w:val="0"/>
      <w:marTop w:val="0"/>
      <w:marBottom w:val="0"/>
      <w:divBdr>
        <w:top w:val="none" w:sz="0" w:space="0" w:color="auto"/>
        <w:left w:val="none" w:sz="0" w:space="0" w:color="auto"/>
        <w:bottom w:val="none" w:sz="0" w:space="0" w:color="auto"/>
        <w:right w:val="none" w:sz="0" w:space="0" w:color="auto"/>
      </w:divBdr>
      <w:divsChild>
        <w:div w:id="1806896681">
          <w:marLeft w:val="0"/>
          <w:marRight w:val="0"/>
          <w:marTop w:val="0"/>
          <w:marBottom w:val="0"/>
          <w:divBdr>
            <w:top w:val="none" w:sz="0" w:space="0" w:color="auto"/>
            <w:left w:val="none" w:sz="0" w:space="0" w:color="auto"/>
            <w:bottom w:val="none" w:sz="0" w:space="0" w:color="auto"/>
            <w:right w:val="none" w:sz="0" w:space="0" w:color="auto"/>
          </w:divBdr>
          <w:divsChild>
            <w:div w:id="299893479">
              <w:marLeft w:val="0"/>
              <w:marRight w:val="0"/>
              <w:marTop w:val="0"/>
              <w:marBottom w:val="0"/>
              <w:divBdr>
                <w:top w:val="none" w:sz="0" w:space="0" w:color="auto"/>
                <w:left w:val="none" w:sz="0" w:space="0" w:color="auto"/>
                <w:bottom w:val="none" w:sz="0" w:space="0" w:color="auto"/>
                <w:right w:val="none" w:sz="0" w:space="0" w:color="auto"/>
              </w:divBdr>
              <w:divsChild>
                <w:div w:id="549995909">
                  <w:marLeft w:val="0"/>
                  <w:marRight w:val="0"/>
                  <w:marTop w:val="0"/>
                  <w:marBottom w:val="0"/>
                  <w:divBdr>
                    <w:top w:val="none" w:sz="0" w:space="0" w:color="auto"/>
                    <w:left w:val="none" w:sz="0" w:space="0" w:color="auto"/>
                    <w:bottom w:val="none" w:sz="0" w:space="0" w:color="auto"/>
                    <w:right w:val="none" w:sz="0" w:space="0" w:color="auto"/>
                  </w:divBdr>
                  <w:divsChild>
                    <w:div w:id="92873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608407">
      <w:bodyDiv w:val="1"/>
      <w:marLeft w:val="0"/>
      <w:marRight w:val="0"/>
      <w:marTop w:val="0"/>
      <w:marBottom w:val="0"/>
      <w:divBdr>
        <w:top w:val="none" w:sz="0" w:space="0" w:color="auto"/>
        <w:left w:val="none" w:sz="0" w:space="0" w:color="auto"/>
        <w:bottom w:val="none" w:sz="0" w:space="0" w:color="auto"/>
        <w:right w:val="none" w:sz="0" w:space="0" w:color="auto"/>
      </w:divBdr>
    </w:div>
    <w:div w:id="1103770692">
      <w:bodyDiv w:val="1"/>
      <w:marLeft w:val="0"/>
      <w:marRight w:val="0"/>
      <w:marTop w:val="0"/>
      <w:marBottom w:val="0"/>
      <w:divBdr>
        <w:top w:val="none" w:sz="0" w:space="0" w:color="auto"/>
        <w:left w:val="none" w:sz="0" w:space="0" w:color="auto"/>
        <w:bottom w:val="none" w:sz="0" w:space="0" w:color="auto"/>
        <w:right w:val="none" w:sz="0" w:space="0" w:color="auto"/>
      </w:divBdr>
      <w:divsChild>
        <w:div w:id="1464344153">
          <w:marLeft w:val="0"/>
          <w:marRight w:val="0"/>
          <w:marTop w:val="0"/>
          <w:marBottom w:val="0"/>
          <w:divBdr>
            <w:top w:val="none" w:sz="0" w:space="0" w:color="auto"/>
            <w:left w:val="none" w:sz="0" w:space="0" w:color="auto"/>
            <w:bottom w:val="none" w:sz="0" w:space="0" w:color="auto"/>
            <w:right w:val="none" w:sz="0" w:space="0" w:color="auto"/>
          </w:divBdr>
          <w:divsChild>
            <w:div w:id="1868566271">
              <w:marLeft w:val="0"/>
              <w:marRight w:val="0"/>
              <w:marTop w:val="0"/>
              <w:marBottom w:val="0"/>
              <w:divBdr>
                <w:top w:val="none" w:sz="0" w:space="0" w:color="auto"/>
                <w:left w:val="none" w:sz="0" w:space="0" w:color="auto"/>
                <w:bottom w:val="none" w:sz="0" w:space="0" w:color="auto"/>
                <w:right w:val="none" w:sz="0" w:space="0" w:color="auto"/>
              </w:divBdr>
              <w:divsChild>
                <w:div w:id="582108531">
                  <w:marLeft w:val="0"/>
                  <w:marRight w:val="0"/>
                  <w:marTop w:val="0"/>
                  <w:marBottom w:val="0"/>
                  <w:divBdr>
                    <w:top w:val="none" w:sz="0" w:space="0" w:color="auto"/>
                    <w:left w:val="none" w:sz="0" w:space="0" w:color="auto"/>
                    <w:bottom w:val="none" w:sz="0" w:space="0" w:color="auto"/>
                    <w:right w:val="none" w:sz="0" w:space="0" w:color="auto"/>
                  </w:divBdr>
                  <w:divsChild>
                    <w:div w:id="111597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289640">
      <w:bodyDiv w:val="1"/>
      <w:marLeft w:val="0"/>
      <w:marRight w:val="0"/>
      <w:marTop w:val="0"/>
      <w:marBottom w:val="0"/>
      <w:divBdr>
        <w:top w:val="none" w:sz="0" w:space="0" w:color="auto"/>
        <w:left w:val="none" w:sz="0" w:space="0" w:color="auto"/>
        <w:bottom w:val="none" w:sz="0" w:space="0" w:color="auto"/>
        <w:right w:val="none" w:sz="0" w:space="0" w:color="auto"/>
      </w:divBdr>
    </w:div>
    <w:div w:id="1498887680">
      <w:bodyDiv w:val="1"/>
      <w:marLeft w:val="0"/>
      <w:marRight w:val="0"/>
      <w:marTop w:val="0"/>
      <w:marBottom w:val="0"/>
      <w:divBdr>
        <w:top w:val="none" w:sz="0" w:space="0" w:color="auto"/>
        <w:left w:val="none" w:sz="0" w:space="0" w:color="auto"/>
        <w:bottom w:val="none" w:sz="0" w:space="0" w:color="auto"/>
        <w:right w:val="none" w:sz="0" w:space="0" w:color="auto"/>
      </w:divBdr>
    </w:div>
    <w:div w:id="1673945108">
      <w:bodyDiv w:val="1"/>
      <w:marLeft w:val="0"/>
      <w:marRight w:val="0"/>
      <w:marTop w:val="100"/>
      <w:marBottom w:val="100"/>
      <w:divBdr>
        <w:top w:val="none" w:sz="0" w:space="0" w:color="auto"/>
        <w:left w:val="none" w:sz="0" w:space="0" w:color="auto"/>
        <w:bottom w:val="none" w:sz="0" w:space="0" w:color="auto"/>
        <w:right w:val="none" w:sz="0" w:space="0" w:color="auto"/>
      </w:divBdr>
      <w:divsChild>
        <w:div w:id="1787969359">
          <w:marLeft w:val="0"/>
          <w:marRight w:val="0"/>
          <w:marTop w:val="0"/>
          <w:marBottom w:val="0"/>
          <w:divBdr>
            <w:top w:val="none" w:sz="0" w:space="0" w:color="auto"/>
            <w:left w:val="none" w:sz="0" w:space="0" w:color="auto"/>
            <w:bottom w:val="none" w:sz="0" w:space="0" w:color="auto"/>
            <w:right w:val="none" w:sz="0" w:space="0" w:color="auto"/>
          </w:divBdr>
          <w:divsChild>
            <w:div w:id="2099249361">
              <w:marLeft w:val="0"/>
              <w:marRight w:val="0"/>
              <w:marTop w:val="0"/>
              <w:marBottom w:val="0"/>
              <w:divBdr>
                <w:top w:val="none" w:sz="0" w:space="0" w:color="auto"/>
                <w:left w:val="none" w:sz="0" w:space="0" w:color="auto"/>
                <w:bottom w:val="none" w:sz="0" w:space="0" w:color="auto"/>
                <w:right w:val="none" w:sz="0" w:space="0" w:color="auto"/>
              </w:divBdr>
              <w:divsChild>
                <w:div w:id="1187018820">
                  <w:marLeft w:val="0"/>
                  <w:marRight w:val="0"/>
                  <w:marTop w:val="0"/>
                  <w:marBottom w:val="0"/>
                  <w:divBdr>
                    <w:top w:val="none" w:sz="0" w:space="0" w:color="auto"/>
                    <w:left w:val="none" w:sz="0" w:space="0" w:color="auto"/>
                    <w:bottom w:val="none" w:sz="0" w:space="0" w:color="auto"/>
                    <w:right w:val="none" w:sz="0" w:space="0" w:color="auto"/>
                  </w:divBdr>
                  <w:divsChild>
                    <w:div w:id="1992129717">
                      <w:marLeft w:val="0"/>
                      <w:marRight w:val="0"/>
                      <w:marTop w:val="0"/>
                      <w:marBottom w:val="0"/>
                      <w:divBdr>
                        <w:top w:val="none" w:sz="0" w:space="0" w:color="auto"/>
                        <w:left w:val="none" w:sz="0" w:space="0" w:color="auto"/>
                        <w:bottom w:val="none" w:sz="0" w:space="0" w:color="auto"/>
                        <w:right w:val="none" w:sz="0" w:space="0" w:color="auto"/>
                      </w:divBdr>
                      <w:divsChild>
                        <w:div w:id="263391496">
                          <w:marLeft w:val="0"/>
                          <w:marRight w:val="0"/>
                          <w:marTop w:val="0"/>
                          <w:marBottom w:val="0"/>
                          <w:divBdr>
                            <w:top w:val="none" w:sz="0" w:space="0" w:color="auto"/>
                            <w:left w:val="none" w:sz="0" w:space="0" w:color="auto"/>
                            <w:bottom w:val="none" w:sz="0" w:space="0" w:color="auto"/>
                            <w:right w:val="none" w:sz="0" w:space="0" w:color="auto"/>
                          </w:divBdr>
                          <w:divsChild>
                            <w:div w:id="1325275919">
                              <w:marLeft w:val="0"/>
                              <w:marRight w:val="0"/>
                              <w:marTop w:val="0"/>
                              <w:marBottom w:val="0"/>
                              <w:divBdr>
                                <w:top w:val="none" w:sz="0" w:space="0" w:color="auto"/>
                                <w:left w:val="none" w:sz="0" w:space="0" w:color="auto"/>
                                <w:bottom w:val="none" w:sz="0" w:space="0" w:color="auto"/>
                                <w:right w:val="none" w:sz="0" w:space="0" w:color="auto"/>
                              </w:divBdr>
                              <w:divsChild>
                                <w:div w:id="1842742828">
                                  <w:marLeft w:val="0"/>
                                  <w:marRight w:val="0"/>
                                  <w:marTop w:val="0"/>
                                  <w:marBottom w:val="0"/>
                                  <w:divBdr>
                                    <w:top w:val="none" w:sz="0" w:space="0" w:color="auto"/>
                                    <w:left w:val="none" w:sz="0" w:space="0" w:color="auto"/>
                                    <w:bottom w:val="none" w:sz="0" w:space="0" w:color="auto"/>
                                    <w:right w:val="none" w:sz="0" w:space="0" w:color="auto"/>
                                  </w:divBdr>
                                  <w:divsChild>
                                    <w:div w:id="1976719886">
                                      <w:marLeft w:val="0"/>
                                      <w:marRight w:val="0"/>
                                      <w:marTop w:val="0"/>
                                      <w:marBottom w:val="0"/>
                                      <w:divBdr>
                                        <w:top w:val="none" w:sz="0" w:space="0" w:color="auto"/>
                                        <w:left w:val="none" w:sz="0" w:space="0" w:color="auto"/>
                                        <w:bottom w:val="none" w:sz="0" w:space="0" w:color="auto"/>
                                        <w:right w:val="none" w:sz="0" w:space="0" w:color="auto"/>
                                      </w:divBdr>
                                      <w:divsChild>
                                        <w:div w:id="1916892401">
                                          <w:marLeft w:val="0"/>
                                          <w:marRight w:val="0"/>
                                          <w:marTop w:val="0"/>
                                          <w:marBottom w:val="0"/>
                                          <w:divBdr>
                                            <w:top w:val="none" w:sz="0" w:space="0" w:color="auto"/>
                                            <w:left w:val="none" w:sz="0" w:space="0" w:color="auto"/>
                                            <w:bottom w:val="none" w:sz="0" w:space="0" w:color="auto"/>
                                            <w:right w:val="none" w:sz="0" w:space="0" w:color="auto"/>
                                          </w:divBdr>
                                          <w:divsChild>
                                            <w:div w:id="1574388053">
                                              <w:marLeft w:val="0"/>
                                              <w:marRight w:val="0"/>
                                              <w:marTop w:val="0"/>
                                              <w:marBottom w:val="0"/>
                                              <w:divBdr>
                                                <w:top w:val="none" w:sz="0" w:space="0" w:color="auto"/>
                                                <w:left w:val="none" w:sz="0" w:space="0" w:color="auto"/>
                                                <w:bottom w:val="none" w:sz="0" w:space="0" w:color="auto"/>
                                                <w:right w:val="none" w:sz="0" w:space="0" w:color="auto"/>
                                              </w:divBdr>
                                              <w:divsChild>
                                                <w:div w:id="1289043347">
                                                  <w:marLeft w:val="0"/>
                                                  <w:marRight w:val="0"/>
                                                  <w:marTop w:val="0"/>
                                                  <w:marBottom w:val="0"/>
                                                  <w:divBdr>
                                                    <w:top w:val="none" w:sz="0" w:space="0" w:color="auto"/>
                                                    <w:left w:val="none" w:sz="0" w:space="0" w:color="auto"/>
                                                    <w:bottom w:val="none" w:sz="0" w:space="0" w:color="auto"/>
                                                    <w:right w:val="none" w:sz="0" w:space="0" w:color="auto"/>
                                                  </w:divBdr>
                                                  <w:divsChild>
                                                    <w:div w:id="758602393">
                                                      <w:marLeft w:val="0"/>
                                                      <w:marRight w:val="0"/>
                                                      <w:marTop w:val="0"/>
                                                      <w:marBottom w:val="0"/>
                                                      <w:divBdr>
                                                        <w:top w:val="none" w:sz="0" w:space="0" w:color="auto"/>
                                                        <w:left w:val="none" w:sz="0" w:space="0" w:color="auto"/>
                                                        <w:bottom w:val="none" w:sz="0" w:space="0" w:color="auto"/>
                                                        <w:right w:val="none" w:sz="0" w:space="0" w:color="auto"/>
                                                      </w:divBdr>
                                                      <w:divsChild>
                                                        <w:div w:id="773599350">
                                                          <w:marLeft w:val="0"/>
                                                          <w:marRight w:val="0"/>
                                                          <w:marTop w:val="0"/>
                                                          <w:marBottom w:val="0"/>
                                                          <w:divBdr>
                                                            <w:top w:val="none" w:sz="0" w:space="0" w:color="auto"/>
                                                            <w:left w:val="none" w:sz="0" w:space="0" w:color="auto"/>
                                                            <w:bottom w:val="none" w:sz="0" w:space="0" w:color="auto"/>
                                                            <w:right w:val="none" w:sz="0" w:space="0" w:color="auto"/>
                                                          </w:divBdr>
                                                          <w:divsChild>
                                                            <w:div w:id="327637346">
                                                              <w:marLeft w:val="0"/>
                                                              <w:marRight w:val="0"/>
                                                              <w:marTop w:val="0"/>
                                                              <w:marBottom w:val="0"/>
                                                              <w:divBdr>
                                                                <w:top w:val="none" w:sz="0" w:space="0" w:color="auto"/>
                                                                <w:left w:val="none" w:sz="0" w:space="0" w:color="auto"/>
                                                                <w:bottom w:val="none" w:sz="0" w:space="0" w:color="auto"/>
                                                                <w:right w:val="none" w:sz="0" w:space="0" w:color="auto"/>
                                                              </w:divBdr>
                                                              <w:divsChild>
                                                                <w:div w:id="48844092">
                                                                  <w:marLeft w:val="0"/>
                                                                  <w:marRight w:val="0"/>
                                                                  <w:marTop w:val="0"/>
                                                                  <w:marBottom w:val="0"/>
                                                                  <w:divBdr>
                                                                    <w:top w:val="none" w:sz="0" w:space="0" w:color="auto"/>
                                                                    <w:left w:val="none" w:sz="0" w:space="0" w:color="auto"/>
                                                                    <w:bottom w:val="none" w:sz="0" w:space="0" w:color="auto"/>
                                                                    <w:right w:val="none" w:sz="0" w:space="0" w:color="auto"/>
                                                                  </w:divBdr>
                                                                  <w:divsChild>
                                                                    <w:div w:id="1250391218">
                                                                      <w:marLeft w:val="0"/>
                                                                      <w:marRight w:val="0"/>
                                                                      <w:marTop w:val="0"/>
                                                                      <w:marBottom w:val="0"/>
                                                                      <w:divBdr>
                                                                        <w:top w:val="none" w:sz="0" w:space="0" w:color="auto"/>
                                                                        <w:left w:val="none" w:sz="0" w:space="0" w:color="auto"/>
                                                                        <w:bottom w:val="none" w:sz="0" w:space="0" w:color="auto"/>
                                                                        <w:right w:val="none" w:sz="0" w:space="0" w:color="auto"/>
                                                                      </w:divBdr>
                                                                      <w:divsChild>
                                                                        <w:div w:id="1819302750">
                                                                          <w:marLeft w:val="0"/>
                                                                          <w:marRight w:val="0"/>
                                                                          <w:marTop w:val="0"/>
                                                                          <w:marBottom w:val="0"/>
                                                                          <w:divBdr>
                                                                            <w:top w:val="none" w:sz="0" w:space="0" w:color="auto"/>
                                                                            <w:left w:val="none" w:sz="0" w:space="0" w:color="auto"/>
                                                                            <w:bottom w:val="none" w:sz="0" w:space="0" w:color="auto"/>
                                                                            <w:right w:val="none" w:sz="0" w:space="0" w:color="auto"/>
                                                                          </w:divBdr>
                                                                          <w:divsChild>
                                                                            <w:div w:id="77748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E6%89%BF%E8%AE%A4&amp;FORM=BDVSP6"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CDE4-C06F-4452-98B2-4802D190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2336</Words>
  <Characters>399</Characters>
  <Application>Microsoft Office Word</Application>
  <DocSecurity>0</DocSecurity>
  <Lines>3</Lines>
  <Paragraphs>5</Paragraphs>
  <ScaleCrop>false</ScaleCrop>
  <Company>ztjsy</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北京中冷通质量认证中心有限公司</dc:title>
  <dc:subject>记录文件</dc:subject>
  <dc:creator>刘岩松;王莉</dc:creator>
  <cp:lastModifiedBy>亚锋 张</cp:lastModifiedBy>
  <cp:revision>4</cp:revision>
  <cp:lastPrinted>2021-03-26T07:34:00Z</cp:lastPrinted>
  <dcterms:created xsi:type="dcterms:W3CDTF">2024-08-08T07:02:00Z</dcterms:created>
  <dcterms:modified xsi:type="dcterms:W3CDTF">2024-08-09T08:09:00Z</dcterms:modified>
</cp:coreProperties>
</file>